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E30" w:rsidRPr="00C00562" w:rsidRDefault="00122E30" w:rsidP="00827574">
      <w:pPr>
        <w:spacing w:line="360" w:lineRule="auto"/>
        <w:jc w:val="center"/>
        <w:rPr>
          <w:rFonts w:ascii="Arial" w:hAnsi="Arial"/>
          <w:b/>
          <w:bCs/>
          <w:sz w:val="32"/>
          <w:szCs w:val="32"/>
          <w:u w:val="single"/>
          <w:rtl/>
        </w:rPr>
      </w:pPr>
      <w:r w:rsidRPr="00C00562">
        <w:rPr>
          <w:rFonts w:ascii="Arial" w:hAnsi="Arial"/>
          <w:b/>
          <w:bCs/>
          <w:sz w:val="32"/>
          <w:szCs w:val="32"/>
          <w:u w:val="single"/>
          <w:rtl/>
        </w:rPr>
        <w:t>סיכום כ</w:t>
      </w:r>
      <w:r w:rsidR="00827574">
        <w:rPr>
          <w:rFonts w:ascii="Arial" w:hAnsi="Arial" w:hint="cs"/>
          <w:b/>
          <w:bCs/>
          <w:sz w:val="32"/>
          <w:szCs w:val="32"/>
          <w:u w:val="single"/>
          <w:rtl/>
        </w:rPr>
        <w:t>י</w:t>
      </w:r>
      <w:r w:rsidRPr="00C00562">
        <w:rPr>
          <w:rFonts w:ascii="Arial" w:hAnsi="Arial"/>
          <w:b/>
          <w:bCs/>
          <w:sz w:val="32"/>
          <w:szCs w:val="32"/>
          <w:u w:val="single"/>
          <w:rtl/>
        </w:rPr>
        <w:t>נ</w:t>
      </w:r>
      <w:r w:rsidR="00827574">
        <w:rPr>
          <w:rFonts w:ascii="Arial" w:hAnsi="Arial" w:hint="cs"/>
          <w:b/>
          <w:bCs/>
          <w:sz w:val="32"/>
          <w:szCs w:val="32"/>
          <w:u w:val="single"/>
          <w:rtl/>
        </w:rPr>
        <w:t>ו</w:t>
      </w:r>
      <w:r w:rsidRPr="00C00562">
        <w:rPr>
          <w:rFonts w:ascii="Arial" w:hAnsi="Arial"/>
          <w:b/>
          <w:bCs/>
          <w:sz w:val="32"/>
          <w:szCs w:val="32"/>
          <w:u w:val="single"/>
          <w:rtl/>
        </w:rPr>
        <w:t xml:space="preserve">ס </w:t>
      </w:r>
      <w:r w:rsidRPr="00C00562">
        <w:rPr>
          <w:rFonts w:ascii="Arial" w:hAnsi="Arial"/>
          <w:b/>
          <w:bCs/>
          <w:sz w:val="32"/>
          <w:szCs w:val="32"/>
          <w:u w:val="single"/>
        </w:rPr>
        <w:t>Ecsite</w:t>
      </w:r>
      <w:r w:rsidR="009B6D9D">
        <w:rPr>
          <w:rFonts w:ascii="Arial" w:hAnsi="Arial" w:hint="cs"/>
          <w:b/>
          <w:bCs/>
          <w:sz w:val="32"/>
          <w:szCs w:val="32"/>
          <w:u w:val="single"/>
          <w:rtl/>
        </w:rPr>
        <w:t xml:space="preserve"> </w:t>
      </w:r>
      <w:r w:rsidR="00827574">
        <w:rPr>
          <w:rFonts w:ascii="Arial" w:hAnsi="Arial"/>
          <w:b/>
          <w:bCs/>
          <w:sz w:val="32"/>
          <w:szCs w:val="32"/>
          <w:u w:val="single"/>
          <w:rtl/>
        </w:rPr>
        <w:t>–</w:t>
      </w:r>
      <w:r w:rsidR="00827574">
        <w:rPr>
          <w:rFonts w:ascii="Arial" w:hAnsi="Arial" w:hint="cs"/>
          <w:b/>
          <w:bCs/>
          <w:sz w:val="32"/>
          <w:szCs w:val="32"/>
          <w:u w:val="single"/>
          <w:rtl/>
        </w:rPr>
        <w:t xml:space="preserve"> </w:t>
      </w:r>
      <w:r w:rsidR="009B6D9D">
        <w:rPr>
          <w:rFonts w:ascii="Arial" w:hAnsi="Arial" w:hint="cs"/>
          <w:b/>
          <w:bCs/>
          <w:sz w:val="32"/>
          <w:szCs w:val="32"/>
          <w:u w:val="single"/>
          <w:rtl/>
        </w:rPr>
        <w:t>פורטוגל</w:t>
      </w:r>
      <w:r w:rsidR="00827574">
        <w:rPr>
          <w:rFonts w:ascii="Arial" w:hAnsi="Arial" w:hint="cs"/>
          <w:b/>
          <w:bCs/>
          <w:sz w:val="32"/>
          <w:szCs w:val="32"/>
          <w:u w:val="single"/>
          <w:rtl/>
        </w:rPr>
        <w:t>,</w:t>
      </w:r>
      <w:r w:rsidR="009B6D9D">
        <w:rPr>
          <w:rFonts w:ascii="Arial" w:hAnsi="Arial" w:hint="cs"/>
          <w:b/>
          <w:bCs/>
          <w:sz w:val="32"/>
          <w:szCs w:val="32"/>
          <w:u w:val="single"/>
          <w:rtl/>
        </w:rPr>
        <w:t xml:space="preserve"> 2017</w:t>
      </w:r>
      <w:bookmarkStart w:id="0" w:name="_GoBack"/>
      <w:bookmarkEnd w:id="0"/>
    </w:p>
    <w:p w:rsidR="00122E30" w:rsidRDefault="00C00562" w:rsidP="005764B0">
      <w:pPr>
        <w:spacing w:line="360" w:lineRule="auto"/>
        <w:rPr>
          <w:rFonts w:ascii="Arial" w:hAnsi="Arial"/>
          <w:sz w:val="24"/>
          <w:szCs w:val="24"/>
          <w:rtl/>
        </w:rPr>
      </w:pPr>
      <w:r>
        <w:rPr>
          <w:rFonts w:ascii="Arial" w:hAnsi="Arial" w:hint="cs"/>
          <w:sz w:val="24"/>
          <w:szCs w:val="24"/>
          <w:rtl/>
        </w:rPr>
        <w:t>ד"ר דנה ירון-מרקוביץ. רכזת חינוך, מוזאון האדם והחי הפארק הלאומי רמת-גן.</w:t>
      </w:r>
    </w:p>
    <w:p w:rsidR="000D5862" w:rsidRDefault="000D5862" w:rsidP="005764B0">
      <w:pPr>
        <w:spacing w:line="360" w:lineRule="auto"/>
        <w:rPr>
          <w:rFonts w:ascii="Arial" w:hAnsi="Arial"/>
          <w:sz w:val="24"/>
          <w:szCs w:val="24"/>
          <w:rtl/>
        </w:rPr>
      </w:pPr>
    </w:p>
    <w:p w:rsidR="00122E30" w:rsidRPr="005764B0" w:rsidRDefault="00122E30" w:rsidP="005764B0">
      <w:pPr>
        <w:spacing w:line="360" w:lineRule="auto"/>
        <w:rPr>
          <w:rFonts w:ascii="Arial" w:hAnsi="Arial"/>
          <w:sz w:val="24"/>
          <w:szCs w:val="24"/>
          <w:rtl/>
        </w:rPr>
      </w:pPr>
      <w:r w:rsidRPr="005764B0">
        <w:rPr>
          <w:rFonts w:ascii="Arial" w:hAnsi="Arial"/>
          <w:sz w:val="24"/>
          <w:szCs w:val="24"/>
          <w:rtl/>
        </w:rPr>
        <w:t>הכנס</w:t>
      </w:r>
      <w:r>
        <w:rPr>
          <w:rFonts w:ascii="Arial" w:hAnsi="Arial"/>
          <w:sz w:val="24"/>
          <w:szCs w:val="24"/>
          <w:rtl/>
        </w:rPr>
        <w:t xml:space="preserve"> השנתי של איגוד מוזאוני המדע ומרכזי המדע האירופאים</w:t>
      </w:r>
      <w:r w:rsidRPr="005764B0">
        <w:rPr>
          <w:rFonts w:ascii="Arial" w:hAnsi="Arial"/>
          <w:sz w:val="24"/>
          <w:szCs w:val="24"/>
          <w:rtl/>
        </w:rPr>
        <w:t xml:space="preserve"> התקיים במרכז כנסים בעיר פורטו בתאריכים 15-</w:t>
      </w:r>
      <w:r w:rsidR="006C2FF8">
        <w:rPr>
          <w:rFonts w:ascii="Arial" w:hAnsi="Arial" w:hint="cs"/>
          <w:sz w:val="24"/>
          <w:szCs w:val="24"/>
          <w:rtl/>
        </w:rPr>
        <w:t>1</w:t>
      </w:r>
      <w:r w:rsidRPr="005764B0">
        <w:rPr>
          <w:rFonts w:ascii="Arial" w:hAnsi="Arial"/>
          <w:sz w:val="24"/>
          <w:szCs w:val="24"/>
          <w:rtl/>
        </w:rPr>
        <w:t>7.6.2017</w:t>
      </w:r>
      <w:r>
        <w:rPr>
          <w:rFonts w:ascii="Arial" w:hAnsi="Arial"/>
          <w:sz w:val="24"/>
          <w:szCs w:val="24"/>
          <w:rtl/>
        </w:rPr>
        <w:t>.</w:t>
      </w:r>
    </w:p>
    <w:p w:rsidR="00122E30" w:rsidRPr="000313E4" w:rsidRDefault="00122E30" w:rsidP="008E656F">
      <w:pPr>
        <w:spacing w:line="360" w:lineRule="auto"/>
        <w:rPr>
          <w:rFonts w:ascii="Arial" w:hAnsi="Arial"/>
          <w:rtl/>
        </w:rPr>
      </w:pPr>
      <w:proofErr w:type="gramStart"/>
      <w:r w:rsidRPr="005764B0">
        <w:rPr>
          <w:rFonts w:ascii="Arial" w:hAnsi="Arial"/>
          <w:sz w:val="24"/>
          <w:szCs w:val="24"/>
        </w:rPr>
        <w:t>Ecsite</w:t>
      </w:r>
      <w:r w:rsidRPr="005764B0">
        <w:rPr>
          <w:rFonts w:ascii="Arial" w:hAnsi="Arial"/>
          <w:sz w:val="24"/>
          <w:szCs w:val="24"/>
          <w:rtl/>
        </w:rPr>
        <w:t xml:space="preserve"> הוא גוף המאגד יותר מ 350 מרכזי מדע ומוזאוני מדע.</w:t>
      </w:r>
      <w:proofErr w:type="gramEnd"/>
      <w:r w:rsidRPr="005764B0">
        <w:rPr>
          <w:rFonts w:ascii="Arial" w:hAnsi="Arial"/>
          <w:sz w:val="24"/>
          <w:szCs w:val="24"/>
          <w:rtl/>
        </w:rPr>
        <w:t xml:space="preserve">  השנה </w:t>
      </w:r>
      <w:r>
        <w:rPr>
          <w:rFonts w:ascii="Arial" w:hAnsi="Arial"/>
          <w:sz w:val="24"/>
          <w:szCs w:val="24"/>
          <w:rtl/>
        </w:rPr>
        <w:t xml:space="preserve">השתתפו בכנס </w:t>
      </w:r>
      <w:r w:rsidRPr="005764B0">
        <w:rPr>
          <w:rFonts w:ascii="Arial" w:hAnsi="Arial"/>
          <w:sz w:val="24"/>
          <w:szCs w:val="24"/>
          <w:rtl/>
        </w:rPr>
        <w:t xml:space="preserve">כ- 1100 </w:t>
      </w:r>
      <w:r>
        <w:rPr>
          <w:rFonts w:ascii="Arial" w:hAnsi="Arial"/>
          <w:sz w:val="24"/>
          <w:szCs w:val="24"/>
          <w:rtl/>
        </w:rPr>
        <w:t xml:space="preserve">נציגים מ-52 מדינות באירופה, צפון ומרכז אמריקה, צפון אפריקה ואסיה. </w:t>
      </w:r>
    </w:p>
    <w:p w:rsidR="00122E30" w:rsidRDefault="00122E30" w:rsidP="005764B0">
      <w:pPr>
        <w:spacing w:line="360" w:lineRule="auto"/>
        <w:rPr>
          <w:rFonts w:ascii="Arial" w:hAnsi="Arial"/>
          <w:sz w:val="24"/>
          <w:szCs w:val="24"/>
          <w:rtl/>
        </w:rPr>
      </w:pPr>
      <w:r>
        <w:rPr>
          <w:rFonts w:ascii="Arial" w:hAnsi="Arial"/>
          <w:sz w:val="24"/>
          <w:szCs w:val="24"/>
          <w:rtl/>
        </w:rPr>
        <w:t xml:space="preserve">במהלך היומיים  שקדמו לכנס התקיימו מספר סדנאות ומפגשים של קהילות מקצועיות שונות. בימי הכנס התקיימו ארבעה מושבים, כאשר בכל מושב התקיימו עשר </w:t>
      </w:r>
      <w:proofErr w:type="spellStart"/>
      <w:r>
        <w:rPr>
          <w:rFonts w:ascii="Arial" w:hAnsi="Arial"/>
          <w:sz w:val="24"/>
          <w:szCs w:val="24"/>
          <w:rtl/>
        </w:rPr>
        <w:t>ססיות</w:t>
      </w:r>
      <w:proofErr w:type="spellEnd"/>
      <w:r>
        <w:rPr>
          <w:rFonts w:ascii="Arial" w:hAnsi="Arial"/>
          <w:sz w:val="24"/>
          <w:szCs w:val="24"/>
          <w:rtl/>
        </w:rPr>
        <w:t xml:space="preserve"> במקביל, שכללו הרצאות, פנלים, סדנאות, </w:t>
      </w:r>
      <w:proofErr w:type="spellStart"/>
      <w:r>
        <w:rPr>
          <w:rFonts w:ascii="Arial" w:hAnsi="Arial"/>
          <w:sz w:val="24"/>
          <w:szCs w:val="24"/>
          <w:rtl/>
        </w:rPr>
        <w:t>פצ'ה</w:t>
      </w:r>
      <w:proofErr w:type="spellEnd"/>
      <w:r>
        <w:rPr>
          <w:rFonts w:ascii="Arial" w:hAnsi="Arial"/>
          <w:sz w:val="24"/>
          <w:szCs w:val="24"/>
          <w:rtl/>
        </w:rPr>
        <w:t xml:space="preserve"> </w:t>
      </w:r>
      <w:proofErr w:type="spellStart"/>
      <w:r>
        <w:rPr>
          <w:rFonts w:ascii="Arial" w:hAnsi="Arial"/>
          <w:sz w:val="24"/>
          <w:szCs w:val="24"/>
          <w:rtl/>
        </w:rPr>
        <w:t>קוצ'ה</w:t>
      </w:r>
      <w:proofErr w:type="spellEnd"/>
      <w:r>
        <w:rPr>
          <w:rFonts w:ascii="Arial" w:hAnsi="Arial"/>
          <w:sz w:val="24"/>
          <w:szCs w:val="24"/>
          <w:rtl/>
        </w:rPr>
        <w:t xml:space="preserve">, </w:t>
      </w:r>
      <w:proofErr w:type="spellStart"/>
      <w:r>
        <w:rPr>
          <w:rFonts w:ascii="Arial" w:hAnsi="Arial"/>
          <w:sz w:val="24"/>
          <w:szCs w:val="24"/>
        </w:rPr>
        <w:t>gamelab</w:t>
      </w:r>
      <w:proofErr w:type="spellEnd"/>
      <w:r>
        <w:rPr>
          <w:rFonts w:ascii="Arial" w:hAnsi="Arial"/>
          <w:sz w:val="24"/>
          <w:szCs w:val="24"/>
          <w:rtl/>
        </w:rPr>
        <w:t xml:space="preserve"> ו </w:t>
      </w:r>
      <w:r>
        <w:rPr>
          <w:rFonts w:ascii="Arial" w:hAnsi="Arial"/>
          <w:sz w:val="24"/>
          <w:szCs w:val="24"/>
        </w:rPr>
        <w:t>maker space</w:t>
      </w:r>
      <w:r>
        <w:rPr>
          <w:rFonts w:ascii="Arial" w:hAnsi="Arial"/>
          <w:sz w:val="24"/>
          <w:szCs w:val="24"/>
          <w:rtl/>
        </w:rPr>
        <w:t>. המושבים עסקו במגוון נושאים כמו פיתוח תערוכות, אוספים, גיוס תקציבים, הדרכה וחינוך, הערכה, מדע וחברה, שווק ותקשורת ועוד.</w:t>
      </w:r>
    </w:p>
    <w:p w:rsidR="00122E30" w:rsidRDefault="00122E30" w:rsidP="005764B0">
      <w:pPr>
        <w:spacing w:line="360" w:lineRule="auto"/>
        <w:rPr>
          <w:rFonts w:ascii="Arial" w:hAnsi="Arial"/>
          <w:sz w:val="24"/>
          <w:szCs w:val="24"/>
          <w:rtl/>
        </w:rPr>
      </w:pPr>
      <w:r>
        <w:rPr>
          <w:rFonts w:ascii="Arial" w:hAnsi="Arial"/>
          <w:sz w:val="24"/>
          <w:szCs w:val="24"/>
          <w:rtl/>
        </w:rPr>
        <w:t>בסיכום זה בחרתי לפרט על הסדנה שבה השתתפתי, ועל חלק מן ההרצאות.</w:t>
      </w:r>
    </w:p>
    <w:p w:rsidR="00122E30" w:rsidRDefault="00122E30" w:rsidP="005764B0">
      <w:pPr>
        <w:spacing w:line="360" w:lineRule="auto"/>
        <w:rPr>
          <w:rFonts w:ascii="Arial" w:hAnsi="Arial"/>
          <w:sz w:val="24"/>
          <w:szCs w:val="24"/>
          <w:rtl/>
        </w:rPr>
      </w:pPr>
    </w:p>
    <w:p w:rsidR="00122E30" w:rsidRPr="00C7225D" w:rsidRDefault="00122E30" w:rsidP="00C7225D">
      <w:pPr>
        <w:spacing w:line="360" w:lineRule="auto"/>
        <w:jc w:val="center"/>
        <w:rPr>
          <w:rFonts w:ascii="Arial" w:hAnsi="Arial"/>
          <w:b/>
          <w:bCs/>
          <w:sz w:val="28"/>
          <w:szCs w:val="28"/>
          <w:u w:val="single"/>
          <w:rtl/>
        </w:rPr>
      </w:pPr>
      <w:r w:rsidRPr="00C7225D">
        <w:rPr>
          <w:rFonts w:ascii="Arial" w:hAnsi="Arial"/>
          <w:b/>
          <w:bCs/>
          <w:sz w:val="28"/>
          <w:szCs w:val="28"/>
          <w:u w:val="single"/>
          <w:rtl/>
        </w:rPr>
        <w:t xml:space="preserve">סדנה: </w:t>
      </w:r>
      <w:r w:rsidRPr="00C7225D">
        <w:rPr>
          <w:rFonts w:ascii="Arial" w:hAnsi="Arial"/>
          <w:b/>
          <w:bCs/>
          <w:sz w:val="28"/>
          <w:szCs w:val="28"/>
          <w:u w:val="single"/>
        </w:rPr>
        <w:t>Making good museum games</w:t>
      </w:r>
    </w:p>
    <w:p w:rsidR="00122E30" w:rsidRDefault="00122E30" w:rsidP="005764B0">
      <w:pPr>
        <w:spacing w:line="360" w:lineRule="auto"/>
        <w:rPr>
          <w:rFonts w:ascii="Arial" w:hAnsi="Arial"/>
          <w:sz w:val="24"/>
          <w:szCs w:val="24"/>
          <w:rtl/>
        </w:rPr>
      </w:pPr>
      <w:r>
        <w:rPr>
          <w:rFonts w:ascii="Arial" w:hAnsi="Arial"/>
          <w:sz w:val="24"/>
          <w:szCs w:val="24"/>
          <w:rtl/>
        </w:rPr>
        <w:t xml:space="preserve">הסדנה התקיימה ב </w:t>
      </w:r>
      <w:r>
        <w:rPr>
          <w:rFonts w:ascii="Arial" w:hAnsi="Arial"/>
          <w:sz w:val="24"/>
          <w:szCs w:val="24"/>
        </w:rPr>
        <w:t>Hall of Biodiversity</w:t>
      </w:r>
      <w:r>
        <w:rPr>
          <w:rFonts w:ascii="Arial" w:hAnsi="Arial"/>
          <w:sz w:val="24"/>
          <w:szCs w:val="24"/>
          <w:rtl/>
        </w:rPr>
        <w:t xml:space="preserve"> השייך למוזאון הטבע והמדע של פורטו, והנמצא בגנים הבוטניים. במהלך הסדנה נחשפ</w:t>
      </w:r>
      <w:r w:rsidR="008E7096">
        <w:rPr>
          <w:rFonts w:ascii="Arial" w:hAnsi="Arial"/>
          <w:sz w:val="24"/>
          <w:szCs w:val="24"/>
          <w:rtl/>
        </w:rPr>
        <w:t>נו למשחקים מסוגים שונים שיוכלו</w:t>
      </w:r>
      <w:r>
        <w:rPr>
          <w:rFonts w:ascii="Arial" w:hAnsi="Arial"/>
          <w:sz w:val="24"/>
          <w:szCs w:val="24"/>
          <w:rtl/>
        </w:rPr>
        <w:t xml:space="preserve"> לייצר עניין ולהוות ערך מוסף לחוויית הביקור במוזאון. במהלך הסדנה התחלקנו לקבוצות עבודה כשכל קבוצ</w:t>
      </w:r>
      <w:r w:rsidR="008E7096">
        <w:rPr>
          <w:rFonts w:ascii="Arial" w:hAnsi="Arial"/>
          <w:sz w:val="24"/>
          <w:szCs w:val="24"/>
          <w:rtl/>
        </w:rPr>
        <w:t>ה בנתה משחק ייעודי לתערוכה חדשה</w:t>
      </w:r>
      <w:r>
        <w:rPr>
          <w:rFonts w:ascii="Arial" w:hAnsi="Arial"/>
          <w:sz w:val="24"/>
          <w:szCs w:val="24"/>
          <w:rtl/>
        </w:rPr>
        <w:t xml:space="preserve"> בנושא המגוון הביולוגי.</w:t>
      </w:r>
    </w:p>
    <w:p w:rsidR="00122E30" w:rsidRDefault="00122E30" w:rsidP="005764B0">
      <w:pPr>
        <w:spacing w:line="360" w:lineRule="auto"/>
        <w:rPr>
          <w:rFonts w:ascii="Arial" w:hAnsi="Arial"/>
          <w:sz w:val="24"/>
          <w:szCs w:val="24"/>
          <w:rtl/>
        </w:rPr>
      </w:pPr>
    </w:p>
    <w:p w:rsidR="00122E30" w:rsidRPr="00C7225D" w:rsidRDefault="000D5862" w:rsidP="005764B0">
      <w:pPr>
        <w:spacing w:line="360" w:lineRule="auto"/>
        <w:rPr>
          <w:rFonts w:ascii="Arial" w:hAnsi="Arial"/>
          <w:b/>
          <w:bCs/>
          <w:sz w:val="24"/>
          <w:szCs w:val="24"/>
          <w:u w:val="single"/>
          <w:rtl/>
        </w:rPr>
      </w:pPr>
      <w:bookmarkStart w:id="1" w:name="OLE_LINK1"/>
      <w:r>
        <w:rPr>
          <w:rFonts w:ascii="Arial" w:hAnsi="Arial" w:hint="cs"/>
          <w:b/>
          <w:bCs/>
          <w:sz w:val="24"/>
          <w:szCs w:val="24"/>
          <w:u w:val="single"/>
          <w:rtl/>
        </w:rPr>
        <w:t>ה</w:t>
      </w:r>
      <w:r w:rsidR="00122E30" w:rsidRPr="00C7225D">
        <w:rPr>
          <w:rFonts w:ascii="Arial" w:hAnsi="Arial"/>
          <w:b/>
          <w:bCs/>
          <w:sz w:val="24"/>
          <w:szCs w:val="24"/>
          <w:u w:val="single"/>
          <w:rtl/>
        </w:rPr>
        <w:t xml:space="preserve">יום </w:t>
      </w:r>
      <w:r>
        <w:rPr>
          <w:rFonts w:ascii="Arial" w:hAnsi="Arial" w:hint="cs"/>
          <w:b/>
          <w:bCs/>
          <w:sz w:val="24"/>
          <w:szCs w:val="24"/>
          <w:u w:val="single"/>
          <w:rtl/>
        </w:rPr>
        <w:t>ה</w:t>
      </w:r>
      <w:r w:rsidR="00122E30" w:rsidRPr="00C7225D">
        <w:rPr>
          <w:rFonts w:ascii="Arial" w:hAnsi="Arial"/>
          <w:b/>
          <w:bCs/>
          <w:sz w:val="24"/>
          <w:szCs w:val="24"/>
          <w:u w:val="single"/>
          <w:rtl/>
        </w:rPr>
        <w:t>ראשון לסדנה 13.6.2017</w:t>
      </w:r>
    </w:p>
    <w:bookmarkEnd w:id="1"/>
    <w:p w:rsidR="00122E30" w:rsidRDefault="00122E30" w:rsidP="005764B0">
      <w:pPr>
        <w:spacing w:line="360" w:lineRule="auto"/>
        <w:rPr>
          <w:rFonts w:ascii="Arial" w:hAnsi="Arial"/>
          <w:sz w:val="24"/>
          <w:szCs w:val="24"/>
          <w:rtl/>
        </w:rPr>
      </w:pPr>
      <w:r>
        <w:rPr>
          <w:rFonts w:ascii="Arial" w:hAnsi="Arial"/>
          <w:sz w:val="24"/>
          <w:szCs w:val="24"/>
          <w:rtl/>
        </w:rPr>
        <w:t xml:space="preserve">היום הראשון התחיל במפגש היכרות ולאחריו ערכנו (מנחי ומשתתפי הסדנה) סיור בתערוכה חדשה  שעמדה להיפתח בערב השני של הכנס בנושא מגוון ביולוגי. לאחר מכן מנחי הכנס הציגו משחקים מסוגים שונים. </w:t>
      </w:r>
    </w:p>
    <w:p w:rsidR="00122E30" w:rsidRPr="004D64A4" w:rsidRDefault="00122E30" w:rsidP="005764B0">
      <w:pPr>
        <w:spacing w:line="360" w:lineRule="auto"/>
        <w:rPr>
          <w:noProof/>
        </w:rPr>
      </w:pPr>
    </w:p>
    <w:p w:rsidR="00122E30" w:rsidRDefault="00122E30" w:rsidP="00BE114A">
      <w:pPr>
        <w:spacing w:line="360" w:lineRule="auto"/>
        <w:rPr>
          <w:rFonts w:ascii="Arial" w:hAnsi="Arial"/>
          <w:sz w:val="24"/>
          <w:szCs w:val="24"/>
          <w:rtl/>
        </w:rPr>
      </w:pPr>
      <w:r>
        <w:rPr>
          <w:rFonts w:ascii="Arial" w:hAnsi="Arial"/>
          <w:sz w:val="24"/>
          <w:szCs w:val="24"/>
        </w:rPr>
        <w:lastRenderedPageBreak/>
        <w:t>John Sear</w:t>
      </w:r>
      <w:r>
        <w:rPr>
          <w:rFonts w:ascii="Arial" w:hAnsi="Arial"/>
          <w:sz w:val="24"/>
          <w:szCs w:val="24"/>
          <w:rtl/>
        </w:rPr>
        <w:t xml:space="preserve">, המנהל הקראטיבי של </w:t>
      </w:r>
      <w:proofErr w:type="spellStart"/>
      <w:r>
        <w:rPr>
          <w:rFonts w:ascii="Arial" w:hAnsi="Arial"/>
          <w:sz w:val="24"/>
          <w:szCs w:val="24"/>
        </w:rPr>
        <w:t>WallFour</w:t>
      </w:r>
      <w:proofErr w:type="spellEnd"/>
      <w:r>
        <w:rPr>
          <w:rFonts w:ascii="Arial" w:hAnsi="Arial"/>
          <w:sz w:val="24"/>
          <w:szCs w:val="24"/>
        </w:rPr>
        <w:t xml:space="preserve"> Ltd </w:t>
      </w:r>
      <w:proofErr w:type="gramStart"/>
      <w:r>
        <w:rPr>
          <w:rFonts w:ascii="Arial" w:hAnsi="Arial"/>
          <w:sz w:val="24"/>
          <w:szCs w:val="24"/>
        </w:rPr>
        <w:t>UK</w:t>
      </w:r>
      <w:r>
        <w:rPr>
          <w:rFonts w:ascii="Arial" w:hAnsi="Arial"/>
          <w:sz w:val="24"/>
          <w:szCs w:val="24"/>
          <w:rtl/>
        </w:rPr>
        <w:t xml:space="preserve"> ,</w:t>
      </w:r>
      <w:proofErr w:type="gramEnd"/>
      <w:r>
        <w:rPr>
          <w:rFonts w:ascii="Arial" w:hAnsi="Arial"/>
          <w:sz w:val="24"/>
          <w:szCs w:val="24"/>
          <w:rtl/>
        </w:rPr>
        <w:t xml:space="preserve"> הציג כיצד אפשר להשתמש בטכנולוגיה פשוטה יחסית על מנת לבנות מדריך שמע לשימוש עצמי במוזאון. ג'ון מעצב משחקים למוזאונים ולאחרונה עוסק במשחקים שיתופיים במרחבים ציבוריים, הכוללים שימוש בטכנולוגיה הנסתרת מעין המבקר. ג'ון הציג בפנינו את ה </w:t>
      </w:r>
      <w:r>
        <w:rPr>
          <w:rFonts w:ascii="Arial" w:hAnsi="Arial"/>
          <w:sz w:val="24"/>
          <w:szCs w:val="24"/>
        </w:rPr>
        <w:t>Cuddly Audio-Tour Guide</w:t>
      </w:r>
      <w:r>
        <w:rPr>
          <w:rFonts w:ascii="Arial" w:hAnsi="Arial"/>
          <w:sz w:val="24"/>
          <w:szCs w:val="24"/>
          <w:rtl/>
        </w:rPr>
        <w:t xml:space="preserve">: בובה </w:t>
      </w:r>
      <w:proofErr w:type="spellStart"/>
      <w:r>
        <w:rPr>
          <w:rFonts w:ascii="Arial" w:hAnsi="Arial"/>
          <w:sz w:val="24"/>
          <w:szCs w:val="24"/>
          <w:rtl/>
        </w:rPr>
        <w:t>פרוותית</w:t>
      </w:r>
      <w:proofErr w:type="spellEnd"/>
      <w:r>
        <w:rPr>
          <w:rFonts w:ascii="Arial" w:hAnsi="Arial"/>
          <w:sz w:val="24"/>
          <w:szCs w:val="24"/>
          <w:rtl/>
        </w:rPr>
        <w:t xml:space="preserve"> (או במקרה שלנו נרתיק בצורת ארנב) שבתוכה טלפון חכם עם טכנולוגיית </w:t>
      </w:r>
      <w:r>
        <w:rPr>
          <w:rFonts w:ascii="Arial" w:eastAsia="Times New Roman" w:hAnsi="Arial"/>
          <w:sz w:val="24"/>
          <w:szCs w:val="24"/>
        </w:rPr>
        <w:t>NFC</w:t>
      </w:r>
      <w:r>
        <w:rPr>
          <w:rFonts w:ascii="Arial" w:hAnsi="Arial"/>
          <w:sz w:val="24"/>
          <w:szCs w:val="24"/>
          <w:rtl/>
        </w:rPr>
        <w:t xml:space="preserve"> (</w:t>
      </w:r>
      <w:r>
        <w:rPr>
          <w:rFonts w:ascii="Arial" w:hAnsi="Arial"/>
          <w:sz w:val="24"/>
          <w:szCs w:val="24"/>
        </w:rPr>
        <w:t>Near Field Communication</w:t>
      </w:r>
      <w:r>
        <w:rPr>
          <w:rFonts w:ascii="Arial" w:hAnsi="Arial"/>
          <w:sz w:val="24"/>
          <w:szCs w:val="24"/>
          <w:rtl/>
        </w:rPr>
        <w:t xml:space="preserve">) המבוססת על טכנולוגיית רדיו אלחוטית. ה"סיפור" מוקלט באמצעות הטלפון החכם ונחשף במהלך הסיור באמצעות תגי </w:t>
      </w:r>
      <w:r>
        <w:rPr>
          <w:rFonts w:ascii="Arial" w:eastAsia="Times New Roman" w:hAnsi="Arial"/>
          <w:sz w:val="24"/>
          <w:szCs w:val="24"/>
        </w:rPr>
        <w:t>NFC</w:t>
      </w:r>
      <w:r>
        <w:rPr>
          <w:rFonts w:ascii="Arial" w:hAnsi="Arial"/>
          <w:sz w:val="24"/>
          <w:szCs w:val="24"/>
          <w:rtl/>
        </w:rPr>
        <w:t xml:space="preserve"> המוצבים ברחבי המוזאון. </w:t>
      </w:r>
    </w:p>
    <w:p w:rsidR="00122E30" w:rsidRDefault="00122E30" w:rsidP="006C1954">
      <w:pPr>
        <w:spacing w:line="360" w:lineRule="auto"/>
        <w:rPr>
          <w:rFonts w:ascii="Arial" w:hAnsi="Arial"/>
          <w:sz w:val="24"/>
          <w:szCs w:val="24"/>
          <w:rtl/>
        </w:rPr>
      </w:pPr>
      <w:r>
        <w:rPr>
          <w:rFonts w:ascii="Arial" w:hAnsi="Arial"/>
          <w:sz w:val="24"/>
          <w:szCs w:val="24"/>
        </w:rPr>
        <w:t xml:space="preserve">Daniela De </w:t>
      </w:r>
      <w:proofErr w:type="spellStart"/>
      <w:r>
        <w:rPr>
          <w:rFonts w:ascii="Arial" w:hAnsi="Arial"/>
          <w:sz w:val="24"/>
          <w:szCs w:val="24"/>
        </w:rPr>
        <w:t>Angeli</w:t>
      </w:r>
      <w:proofErr w:type="spellEnd"/>
      <w:r>
        <w:rPr>
          <w:rFonts w:ascii="Arial" w:hAnsi="Arial"/>
          <w:sz w:val="24"/>
          <w:szCs w:val="24"/>
          <w:rtl/>
        </w:rPr>
        <w:t xml:space="preserve"> מאוניברסיטת </w:t>
      </w:r>
      <w:smartTag w:uri="urn:schemas-microsoft-com:office:smarttags" w:element="place">
        <w:smartTag w:uri="urn:schemas-microsoft-com:office:smarttags" w:element="City">
          <w:r>
            <w:rPr>
              <w:rFonts w:ascii="Arial" w:hAnsi="Arial"/>
              <w:sz w:val="24"/>
              <w:szCs w:val="24"/>
            </w:rPr>
            <w:t>Bath</w:t>
          </w:r>
        </w:smartTag>
      </w:smartTag>
      <w:r>
        <w:rPr>
          <w:rFonts w:ascii="Arial" w:hAnsi="Arial"/>
          <w:sz w:val="24"/>
          <w:szCs w:val="24"/>
          <w:rtl/>
        </w:rPr>
        <w:t xml:space="preserve"> הציגה שימוש במשחקים המספרים סיפור </w:t>
      </w:r>
      <w:r>
        <w:rPr>
          <w:rFonts w:ascii="Arial" w:hAnsi="Arial"/>
          <w:sz w:val="24"/>
          <w:szCs w:val="24"/>
        </w:rPr>
        <w:t xml:space="preserve">Storytelling </w:t>
      </w:r>
      <w:proofErr w:type="gramStart"/>
      <w:r>
        <w:rPr>
          <w:rFonts w:ascii="Arial" w:hAnsi="Arial"/>
          <w:sz w:val="24"/>
          <w:szCs w:val="24"/>
        </w:rPr>
        <w:t>Games</w:t>
      </w:r>
      <w:r>
        <w:rPr>
          <w:rFonts w:ascii="Arial" w:hAnsi="Arial"/>
          <w:sz w:val="24"/>
          <w:szCs w:val="24"/>
          <w:rtl/>
        </w:rPr>
        <w:t xml:space="preserve"> ,</w:t>
      </w:r>
      <w:proofErr w:type="gramEnd"/>
      <w:r>
        <w:rPr>
          <w:rFonts w:ascii="Arial" w:hAnsi="Arial"/>
          <w:sz w:val="24"/>
          <w:szCs w:val="24"/>
          <w:rtl/>
        </w:rPr>
        <w:t xml:space="preserve"> ורן פלג ומלכה </w:t>
      </w:r>
      <w:proofErr w:type="spellStart"/>
      <w:r>
        <w:rPr>
          <w:rFonts w:ascii="Arial" w:hAnsi="Arial"/>
          <w:sz w:val="24"/>
          <w:szCs w:val="24"/>
          <w:rtl/>
        </w:rPr>
        <w:t>יאיון</w:t>
      </w:r>
      <w:proofErr w:type="spellEnd"/>
      <w:r>
        <w:rPr>
          <w:rFonts w:ascii="Arial" w:hAnsi="Arial"/>
          <w:sz w:val="24"/>
          <w:szCs w:val="24"/>
          <w:rtl/>
        </w:rPr>
        <w:t xml:space="preserve"> ממכון ויצמן הציגו חוויית חדר בריחה. לאחר הצגת הרעיון, חדר הסדנה הפך לחדר בריחה. חולקנו לארבע קבוצות כאשר כל קבוצה הייתה צריכה למצוא רמזים ברחבי החדר שיסייעו לפענח סדרה של חידות בכימיה. עבודת הצוות הייתה מאוד חשובה, בהתחלה בתוך כל צוות ולבסוף בין כל הצוותים.</w:t>
      </w:r>
      <w:r w:rsidR="00C0232B">
        <w:rPr>
          <w:rFonts w:ascii="Arial" w:hAnsi="Arial" w:hint="cs"/>
          <w:sz w:val="24"/>
          <w:szCs w:val="24"/>
          <w:rtl/>
        </w:rPr>
        <w:t xml:space="preserve"> </w:t>
      </w:r>
      <w:r>
        <w:rPr>
          <w:rFonts w:ascii="Arial" w:hAnsi="Arial"/>
          <w:sz w:val="24"/>
          <w:szCs w:val="24"/>
          <w:rtl/>
        </w:rPr>
        <w:t>המטרה הסופית הייתה לפתוח "קופסת בריחה" ו"לנטרל את הפצצה" שהייתה בתוכה. לאחר מכן התנסינו גם במשחקים האחרים עליהם שמענו והתחלנו לדון כיצד אפשר יהיה ליישם אותם בתערוכה החדשה.</w:t>
      </w:r>
    </w:p>
    <w:p w:rsidR="00122E30" w:rsidRDefault="00A53A79" w:rsidP="006C1954">
      <w:pPr>
        <w:spacing w:line="360" w:lineRule="auto"/>
        <w:rPr>
          <w:rFonts w:ascii="Arial" w:hAnsi="Arial"/>
          <w:sz w:val="24"/>
          <w:szCs w:val="24"/>
          <w:rtl/>
        </w:rPr>
      </w:pPr>
      <w:r>
        <w:rPr>
          <w:noProof/>
        </w:rPr>
        <w:drawing>
          <wp:inline distT="0" distB="0" distL="0" distR="0">
            <wp:extent cx="3441700" cy="2579370"/>
            <wp:effectExtent l="0" t="0" r="6350" b="0"/>
            <wp:docPr id="2" name="תמונה 2" descr="https://pbs.twimg.com/media/DCMxtM4XYAElZ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https://pbs.twimg.com/media/DCMxtM4XYAElZx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1700" cy="2579370"/>
                    </a:xfrm>
                    <a:prstGeom prst="rect">
                      <a:avLst/>
                    </a:prstGeom>
                    <a:noFill/>
                    <a:ln>
                      <a:noFill/>
                    </a:ln>
                  </pic:spPr>
                </pic:pic>
              </a:graphicData>
            </a:graphic>
          </wp:inline>
        </w:drawing>
      </w:r>
    </w:p>
    <w:p w:rsidR="00122E30" w:rsidRDefault="00122E30" w:rsidP="006C1954">
      <w:pPr>
        <w:spacing w:line="360" w:lineRule="auto"/>
        <w:rPr>
          <w:rFonts w:ascii="Arial" w:hAnsi="Arial"/>
          <w:sz w:val="24"/>
          <w:szCs w:val="24"/>
          <w:rtl/>
        </w:rPr>
      </w:pPr>
      <w:r>
        <w:rPr>
          <w:rFonts w:ascii="Arial" w:hAnsi="Arial"/>
          <w:sz w:val="24"/>
          <w:szCs w:val="24"/>
          <w:rtl/>
        </w:rPr>
        <w:t xml:space="preserve">מתנסים בהכנת </w:t>
      </w:r>
      <w:r>
        <w:rPr>
          <w:rFonts w:ascii="Arial" w:hAnsi="Arial"/>
          <w:sz w:val="24"/>
          <w:szCs w:val="24"/>
        </w:rPr>
        <w:t>Cuddly Audio Guide</w:t>
      </w:r>
    </w:p>
    <w:p w:rsidR="00122E30" w:rsidRDefault="00122E30" w:rsidP="006C1954">
      <w:pPr>
        <w:spacing w:line="360" w:lineRule="auto"/>
        <w:rPr>
          <w:rFonts w:ascii="Arial" w:hAnsi="Arial"/>
          <w:sz w:val="24"/>
          <w:szCs w:val="24"/>
          <w:rtl/>
        </w:rPr>
      </w:pPr>
    </w:p>
    <w:p w:rsidR="00122E30" w:rsidRDefault="00122E30" w:rsidP="006C1954">
      <w:pPr>
        <w:spacing w:line="360" w:lineRule="auto"/>
        <w:rPr>
          <w:rFonts w:ascii="Arial" w:hAnsi="Arial"/>
          <w:sz w:val="24"/>
          <w:szCs w:val="24"/>
          <w:rtl/>
        </w:rPr>
      </w:pPr>
      <w:r>
        <w:rPr>
          <w:rFonts w:ascii="Arial" w:hAnsi="Arial"/>
          <w:sz w:val="24"/>
          <w:szCs w:val="24"/>
          <w:rtl/>
        </w:rPr>
        <w:t>לאחר מכן התחלקנו לקבוצות עבודה על מנת להתחיל ולתכנן משחקים שילוו את התערוכה החדשה. המטרה הייתה להצליח ולייצר משחקים שייושמו על ידי המבקרים כבר בערב פתיחת התערוכה (הערב השני של הכנס). אני בחרתי להיות בקבוצת "קופסאות הבריחה". התמקדנו במספר מוצגים שבחרנו בתערוכה, והתחלנו לתכנן חידות ומשימות. קבוצה אחרת הכינה סיור שמע באמצעות טלפונים חכמים, והקבוצה השלישית עבדה על הכנת משחק תפקידים.    לסיום היום הראשון</w:t>
      </w:r>
    </w:p>
    <w:p w:rsidR="00122E30" w:rsidRDefault="00122E30" w:rsidP="00AE0B2B">
      <w:pPr>
        <w:spacing w:line="360" w:lineRule="auto"/>
        <w:rPr>
          <w:rFonts w:ascii="Arial" w:hAnsi="Arial"/>
          <w:sz w:val="24"/>
          <w:szCs w:val="24"/>
          <w:rtl/>
        </w:rPr>
      </w:pPr>
      <w:r>
        <w:rPr>
          <w:rFonts w:ascii="Arial" w:hAnsi="Arial"/>
          <w:sz w:val="24"/>
          <w:szCs w:val="24"/>
        </w:rPr>
        <w:t xml:space="preserve">Marc </w:t>
      </w:r>
      <w:proofErr w:type="spellStart"/>
      <w:r>
        <w:rPr>
          <w:rFonts w:ascii="Arial" w:hAnsi="Arial"/>
          <w:sz w:val="24"/>
          <w:szCs w:val="24"/>
        </w:rPr>
        <w:t>Jamus</w:t>
      </w:r>
      <w:proofErr w:type="spellEnd"/>
      <w:r>
        <w:rPr>
          <w:rFonts w:ascii="Arial" w:hAnsi="Arial"/>
          <w:sz w:val="24"/>
          <w:szCs w:val="24"/>
          <w:rtl/>
        </w:rPr>
        <w:t xml:space="preserve"> , מפיק מדיה ב </w:t>
      </w:r>
      <w:proofErr w:type="spellStart"/>
      <w:r>
        <w:rPr>
          <w:rFonts w:ascii="Arial" w:hAnsi="Arial"/>
          <w:sz w:val="24"/>
          <w:szCs w:val="24"/>
        </w:rPr>
        <w:t>Universcience</w:t>
      </w:r>
      <w:proofErr w:type="spellEnd"/>
      <w:r>
        <w:rPr>
          <w:rFonts w:ascii="Arial" w:hAnsi="Arial"/>
          <w:sz w:val="24"/>
          <w:szCs w:val="24"/>
          <w:rtl/>
        </w:rPr>
        <w:t xml:space="preserve"> בפריז, הציג שימוש בטכנולוגיות מסוגים שונים (</w:t>
      </w:r>
      <w:r>
        <w:rPr>
          <w:rFonts w:ascii="Arial" w:hAnsi="Arial"/>
          <w:sz w:val="24"/>
          <w:szCs w:val="24"/>
        </w:rPr>
        <w:t xml:space="preserve">Twine, </w:t>
      </w:r>
      <w:proofErr w:type="spellStart"/>
      <w:r>
        <w:rPr>
          <w:rFonts w:ascii="Arial" w:hAnsi="Arial"/>
          <w:sz w:val="24"/>
          <w:szCs w:val="24"/>
        </w:rPr>
        <w:t>Makey</w:t>
      </w:r>
      <w:proofErr w:type="spellEnd"/>
      <w:r>
        <w:rPr>
          <w:rFonts w:ascii="Arial" w:hAnsi="Arial"/>
          <w:sz w:val="24"/>
          <w:szCs w:val="24"/>
        </w:rPr>
        <w:t xml:space="preserve"> </w:t>
      </w:r>
      <w:proofErr w:type="spellStart"/>
      <w:r>
        <w:rPr>
          <w:rFonts w:ascii="Arial" w:hAnsi="Arial"/>
          <w:sz w:val="24"/>
          <w:szCs w:val="24"/>
        </w:rPr>
        <w:t>Makey</w:t>
      </w:r>
      <w:proofErr w:type="spellEnd"/>
      <w:r>
        <w:rPr>
          <w:rFonts w:ascii="Arial" w:hAnsi="Arial"/>
          <w:sz w:val="24"/>
          <w:szCs w:val="24"/>
          <w:rtl/>
        </w:rPr>
        <w:t xml:space="preserve"> ועוד) והעלה את השאלה האם שימ</w:t>
      </w:r>
      <w:r w:rsidR="00C0232B">
        <w:rPr>
          <w:rFonts w:ascii="Arial" w:hAnsi="Arial"/>
          <w:sz w:val="24"/>
          <w:szCs w:val="24"/>
          <w:rtl/>
        </w:rPr>
        <w:t>וש בטכנולוגיה עוזר או מהווה הסח</w:t>
      </w:r>
      <w:r w:rsidR="00C0232B">
        <w:rPr>
          <w:rFonts w:ascii="Arial" w:hAnsi="Arial" w:hint="cs"/>
          <w:sz w:val="24"/>
          <w:szCs w:val="24"/>
          <w:rtl/>
        </w:rPr>
        <w:t>ת דעת</w:t>
      </w:r>
      <w:r w:rsidR="005A1EF6">
        <w:rPr>
          <w:rFonts w:ascii="Arial" w:hAnsi="Arial"/>
          <w:sz w:val="24"/>
          <w:szCs w:val="24"/>
          <w:rtl/>
        </w:rPr>
        <w:t xml:space="preserve"> </w:t>
      </w:r>
      <w:r>
        <w:rPr>
          <w:rFonts w:ascii="Arial" w:hAnsi="Arial"/>
          <w:sz w:val="24"/>
          <w:szCs w:val="24"/>
          <w:rtl/>
        </w:rPr>
        <w:t>מהתוכן</w:t>
      </w:r>
      <w:r w:rsidR="00C0232B">
        <w:rPr>
          <w:rFonts w:ascii="Arial" w:hAnsi="Arial" w:hint="cs"/>
          <w:sz w:val="24"/>
          <w:szCs w:val="24"/>
          <w:rtl/>
        </w:rPr>
        <w:t xml:space="preserve"> של התערוכות</w:t>
      </w:r>
      <w:r>
        <w:rPr>
          <w:rFonts w:ascii="Arial" w:hAnsi="Arial"/>
          <w:sz w:val="24"/>
          <w:szCs w:val="24"/>
          <w:rtl/>
        </w:rPr>
        <w:t xml:space="preserve">. </w:t>
      </w:r>
    </w:p>
    <w:p w:rsidR="00122E30" w:rsidRDefault="000D5862" w:rsidP="00CD1303">
      <w:pPr>
        <w:spacing w:line="360" w:lineRule="auto"/>
        <w:rPr>
          <w:rFonts w:ascii="Arial" w:hAnsi="Arial"/>
          <w:b/>
          <w:bCs/>
          <w:sz w:val="24"/>
          <w:szCs w:val="24"/>
          <w:u w:val="single"/>
          <w:rtl/>
        </w:rPr>
      </w:pPr>
      <w:r>
        <w:rPr>
          <w:rFonts w:ascii="Arial" w:hAnsi="Arial" w:hint="cs"/>
          <w:b/>
          <w:bCs/>
          <w:sz w:val="24"/>
          <w:szCs w:val="24"/>
          <w:u w:val="single"/>
          <w:rtl/>
        </w:rPr>
        <w:t>ה</w:t>
      </w:r>
      <w:r w:rsidR="00122E30" w:rsidRPr="00C7225D">
        <w:rPr>
          <w:rFonts w:ascii="Arial" w:hAnsi="Arial"/>
          <w:b/>
          <w:bCs/>
          <w:sz w:val="24"/>
          <w:szCs w:val="24"/>
          <w:u w:val="single"/>
          <w:rtl/>
        </w:rPr>
        <w:t xml:space="preserve">יום </w:t>
      </w:r>
      <w:r>
        <w:rPr>
          <w:rFonts w:ascii="Arial" w:hAnsi="Arial" w:hint="cs"/>
          <w:b/>
          <w:bCs/>
          <w:sz w:val="24"/>
          <w:szCs w:val="24"/>
          <w:u w:val="single"/>
          <w:rtl/>
        </w:rPr>
        <w:t>ה</w:t>
      </w:r>
      <w:r w:rsidR="00122E30">
        <w:rPr>
          <w:rFonts w:ascii="Arial" w:hAnsi="Arial"/>
          <w:b/>
          <w:bCs/>
          <w:sz w:val="24"/>
          <w:szCs w:val="24"/>
          <w:u w:val="single"/>
          <w:rtl/>
        </w:rPr>
        <w:t>שני לסדנה 14</w:t>
      </w:r>
      <w:r w:rsidR="00122E30" w:rsidRPr="00C7225D">
        <w:rPr>
          <w:rFonts w:ascii="Arial" w:hAnsi="Arial"/>
          <w:b/>
          <w:bCs/>
          <w:sz w:val="24"/>
          <w:szCs w:val="24"/>
          <w:u w:val="single"/>
          <w:rtl/>
        </w:rPr>
        <w:t>.6.2017</w:t>
      </w:r>
    </w:p>
    <w:p w:rsidR="00122E30" w:rsidRPr="00CD1303" w:rsidRDefault="00122E30" w:rsidP="00CD1303">
      <w:pPr>
        <w:spacing w:line="360" w:lineRule="auto"/>
        <w:rPr>
          <w:rFonts w:ascii="Arial" w:hAnsi="Arial"/>
          <w:sz w:val="24"/>
          <w:szCs w:val="24"/>
        </w:rPr>
      </w:pPr>
      <w:r>
        <w:rPr>
          <w:rFonts w:ascii="Arial" w:hAnsi="Arial"/>
          <w:sz w:val="24"/>
          <w:szCs w:val="24"/>
          <w:rtl/>
        </w:rPr>
        <w:t xml:space="preserve">התחלנו את היום השני בשיחה עם דניאלה דה </w:t>
      </w:r>
      <w:proofErr w:type="spellStart"/>
      <w:r>
        <w:rPr>
          <w:rFonts w:ascii="Arial" w:hAnsi="Arial"/>
          <w:sz w:val="24"/>
          <w:szCs w:val="24"/>
          <w:rtl/>
        </w:rPr>
        <w:t>אנג'לי</w:t>
      </w:r>
      <w:proofErr w:type="spellEnd"/>
      <w:r>
        <w:rPr>
          <w:rFonts w:ascii="Arial" w:hAnsi="Arial"/>
          <w:sz w:val="24"/>
          <w:szCs w:val="24"/>
          <w:rtl/>
        </w:rPr>
        <w:t xml:space="preserve"> על מהו משחק טוב </w:t>
      </w:r>
      <w:r>
        <w:rPr>
          <w:rFonts w:ascii="Arial" w:hAnsi="Arial"/>
          <w:sz w:val="24"/>
          <w:szCs w:val="24"/>
        </w:rPr>
        <w:t>what does a good museum game look like?</w:t>
      </w:r>
    </w:p>
    <w:p w:rsidR="00122E30" w:rsidRDefault="00122E30" w:rsidP="005A1EF6">
      <w:pPr>
        <w:spacing w:line="360" w:lineRule="auto"/>
        <w:rPr>
          <w:rFonts w:ascii="Arial" w:hAnsi="Arial"/>
          <w:sz w:val="24"/>
          <w:szCs w:val="24"/>
          <w:rtl/>
        </w:rPr>
      </w:pPr>
      <w:r>
        <w:rPr>
          <w:rFonts w:ascii="Arial" w:hAnsi="Arial"/>
          <w:sz w:val="24"/>
          <w:szCs w:val="24"/>
          <w:rtl/>
        </w:rPr>
        <w:t xml:space="preserve">לאחר מכן המשכנו בבניית המשחקים. המשחק שלנו כלל ארבע תחנות בארבעה מוצגים שונים במוזאון: תחנה שהציגה את המגוון בצורות של עלים, תחנה שהציגה הסוואה אצל בעלי חיים, תחנה </w:t>
      </w:r>
      <w:r w:rsidR="005A1EF6">
        <w:rPr>
          <w:rFonts w:ascii="Arial" w:hAnsi="Arial" w:hint="cs"/>
          <w:sz w:val="24"/>
          <w:szCs w:val="24"/>
          <w:rtl/>
        </w:rPr>
        <w:t>בנושא</w:t>
      </w:r>
      <w:r>
        <w:rPr>
          <w:rFonts w:ascii="Arial" w:hAnsi="Arial"/>
          <w:sz w:val="24"/>
          <w:szCs w:val="24"/>
          <w:rtl/>
        </w:rPr>
        <w:t xml:space="preserve"> ביות החיטה, ותחנה </w:t>
      </w:r>
      <w:r w:rsidR="005A1EF6">
        <w:rPr>
          <w:rFonts w:ascii="Arial" w:hAnsi="Arial" w:hint="cs"/>
          <w:sz w:val="24"/>
          <w:szCs w:val="24"/>
          <w:rtl/>
        </w:rPr>
        <w:t>בנושא</w:t>
      </w:r>
      <w:r>
        <w:rPr>
          <w:rFonts w:ascii="Arial" w:hAnsi="Arial"/>
          <w:sz w:val="24"/>
          <w:szCs w:val="24"/>
          <w:rtl/>
        </w:rPr>
        <w:t xml:space="preserve"> מגוון תכונות תורשתיות אצל האדם. המבקרים מקבלים קופסה נעולה ואת החידה הראשונה, שפתרונה הוא צירוף מספרים הזהה לקוד למנעול שנועל את הקופסה. בהמשך השתמשנו במעטפות חבויות במוזאון, מתקן אלקטרוני מקודד ו"דף גירוד" שחשף את הפתרון לחידה האחרונה. בערב פתיחת התערוכה התנסו שלוש קבוצות במשחק שלנו ובסך </w:t>
      </w:r>
      <w:proofErr w:type="spellStart"/>
      <w:r>
        <w:rPr>
          <w:rFonts w:ascii="Arial" w:hAnsi="Arial"/>
          <w:sz w:val="24"/>
          <w:szCs w:val="24"/>
          <w:rtl/>
        </w:rPr>
        <w:t>הכל</w:t>
      </w:r>
      <w:proofErr w:type="spellEnd"/>
      <w:r>
        <w:rPr>
          <w:rFonts w:ascii="Arial" w:hAnsi="Arial"/>
          <w:sz w:val="24"/>
          <w:szCs w:val="24"/>
          <w:rtl/>
        </w:rPr>
        <w:t xml:space="preserve"> המשחק היה מאוד מוצלח. גם הקבוצות האחרות ניסו את המשחקים שלהם על מבקרים בתערוכה, וכל קבוצה ששיחקה התבקשה למלא משוב קצר על המשחק. </w:t>
      </w:r>
    </w:p>
    <w:p w:rsidR="00122E30" w:rsidRPr="003306AB" w:rsidRDefault="00A53A79" w:rsidP="00C75DE8">
      <w:pPr>
        <w:spacing w:line="360" w:lineRule="auto"/>
        <w:rPr>
          <w:rFonts w:ascii="Arial" w:hAnsi="Arial"/>
          <w:sz w:val="24"/>
          <w:szCs w:val="24"/>
          <w:rtl/>
        </w:rPr>
      </w:pPr>
      <w:r>
        <w:rPr>
          <w:rFonts w:ascii="Arial" w:hAnsi="Arial"/>
          <w:noProof/>
          <w:sz w:val="24"/>
          <w:szCs w:val="24"/>
        </w:rPr>
        <w:drawing>
          <wp:inline distT="0" distB="0" distL="0" distR="0">
            <wp:extent cx="3416300" cy="2562225"/>
            <wp:effectExtent l="0" t="0" r="0" b="952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0" cy="2562225"/>
                    </a:xfrm>
                    <a:prstGeom prst="rect">
                      <a:avLst/>
                    </a:prstGeom>
                    <a:noFill/>
                    <a:ln>
                      <a:noFill/>
                    </a:ln>
                  </pic:spPr>
                </pic:pic>
              </a:graphicData>
            </a:graphic>
          </wp:inline>
        </w:drawing>
      </w:r>
    </w:p>
    <w:p w:rsidR="00122E30" w:rsidRPr="00CD1303" w:rsidRDefault="00122E30" w:rsidP="00A42072">
      <w:pPr>
        <w:spacing w:line="360" w:lineRule="auto"/>
        <w:rPr>
          <w:rFonts w:ascii="Arial" w:hAnsi="Arial"/>
          <w:sz w:val="24"/>
          <w:szCs w:val="24"/>
          <w:rtl/>
        </w:rPr>
      </w:pPr>
      <w:r>
        <w:rPr>
          <w:rFonts w:ascii="Arial" w:hAnsi="Arial"/>
          <w:sz w:val="24"/>
          <w:szCs w:val="24"/>
          <w:rtl/>
        </w:rPr>
        <w:t>אחת הקבוצות שניסתה את קופסת הבריחה לאחר שהצליחה להגיע לסיום</w:t>
      </w:r>
    </w:p>
    <w:p w:rsidR="00122E30" w:rsidRPr="002137B9" w:rsidRDefault="00122E30">
      <w:pPr>
        <w:rPr>
          <w:sz w:val="24"/>
          <w:szCs w:val="24"/>
          <w:rtl/>
        </w:rPr>
      </w:pPr>
    </w:p>
    <w:p w:rsidR="00122E30" w:rsidRPr="002137B9" w:rsidRDefault="00122E30" w:rsidP="008971CA">
      <w:pPr>
        <w:rPr>
          <w:sz w:val="24"/>
          <w:szCs w:val="24"/>
          <w:rtl/>
        </w:rPr>
      </w:pPr>
      <w:r>
        <w:rPr>
          <w:rFonts w:hint="cs"/>
          <w:sz w:val="24"/>
          <w:szCs w:val="24"/>
          <w:rtl/>
        </w:rPr>
        <w:t>במהלך</w:t>
      </w:r>
      <w:r>
        <w:rPr>
          <w:sz w:val="24"/>
          <w:szCs w:val="24"/>
          <w:rtl/>
        </w:rPr>
        <w:t xml:space="preserve"> </w:t>
      </w:r>
      <w:r>
        <w:rPr>
          <w:rFonts w:hint="cs"/>
          <w:sz w:val="24"/>
          <w:szCs w:val="24"/>
          <w:rtl/>
        </w:rPr>
        <w:t>היום</w:t>
      </w:r>
      <w:r>
        <w:rPr>
          <w:sz w:val="24"/>
          <w:szCs w:val="24"/>
          <w:rtl/>
        </w:rPr>
        <w:t xml:space="preserve"> </w:t>
      </w:r>
      <w:r>
        <w:rPr>
          <w:rFonts w:hint="cs"/>
          <w:sz w:val="24"/>
          <w:szCs w:val="24"/>
          <w:rtl/>
        </w:rPr>
        <w:t>השני</w:t>
      </w:r>
      <w:r>
        <w:rPr>
          <w:sz w:val="24"/>
          <w:szCs w:val="24"/>
          <w:rtl/>
        </w:rPr>
        <w:t xml:space="preserve"> "</w:t>
      </w:r>
      <w:r>
        <w:rPr>
          <w:rFonts w:hint="cs"/>
          <w:sz w:val="24"/>
          <w:szCs w:val="24"/>
          <w:rtl/>
        </w:rPr>
        <w:t>קפצתי</w:t>
      </w:r>
      <w:r>
        <w:rPr>
          <w:sz w:val="24"/>
          <w:szCs w:val="24"/>
          <w:rtl/>
        </w:rPr>
        <w:t xml:space="preserve">" </w:t>
      </w:r>
      <w:r>
        <w:rPr>
          <w:rFonts w:hint="cs"/>
          <w:sz w:val="24"/>
          <w:szCs w:val="24"/>
          <w:rtl/>
        </w:rPr>
        <w:t>לשמוע</w:t>
      </w:r>
      <w:r>
        <w:rPr>
          <w:sz w:val="24"/>
          <w:szCs w:val="24"/>
          <w:rtl/>
        </w:rPr>
        <w:t xml:space="preserve"> </w:t>
      </w:r>
      <w:r>
        <w:rPr>
          <w:rFonts w:hint="cs"/>
          <w:sz w:val="24"/>
          <w:szCs w:val="24"/>
          <w:rtl/>
        </w:rPr>
        <w:t>את</w:t>
      </w:r>
      <w:r>
        <w:rPr>
          <w:sz w:val="24"/>
          <w:szCs w:val="24"/>
          <w:rtl/>
        </w:rPr>
        <w:t xml:space="preserve"> </w:t>
      </w:r>
      <w:r>
        <w:rPr>
          <w:rFonts w:hint="cs"/>
          <w:sz w:val="24"/>
          <w:szCs w:val="24"/>
          <w:rtl/>
        </w:rPr>
        <w:t>דורית</w:t>
      </w:r>
      <w:r>
        <w:rPr>
          <w:sz w:val="24"/>
          <w:szCs w:val="24"/>
          <w:rtl/>
        </w:rPr>
        <w:t xml:space="preserve"> </w:t>
      </w:r>
      <w:r>
        <w:rPr>
          <w:rFonts w:hint="cs"/>
          <w:sz w:val="24"/>
          <w:szCs w:val="24"/>
          <w:rtl/>
        </w:rPr>
        <w:t>ווליניץ</w:t>
      </w:r>
      <w:r>
        <w:rPr>
          <w:sz w:val="24"/>
          <w:szCs w:val="24"/>
          <w:rtl/>
        </w:rPr>
        <w:t xml:space="preserve"> </w:t>
      </w:r>
      <w:r>
        <w:rPr>
          <w:rFonts w:hint="cs"/>
          <w:sz w:val="24"/>
          <w:szCs w:val="24"/>
          <w:rtl/>
        </w:rPr>
        <w:t>מנהלת</w:t>
      </w:r>
      <w:r>
        <w:rPr>
          <w:sz w:val="24"/>
          <w:szCs w:val="24"/>
          <w:rtl/>
        </w:rPr>
        <w:t xml:space="preserve"> </w:t>
      </w:r>
      <w:r>
        <w:rPr>
          <w:rFonts w:hint="cs"/>
          <w:sz w:val="24"/>
          <w:szCs w:val="24"/>
          <w:rtl/>
        </w:rPr>
        <w:t>המוזאון</w:t>
      </w:r>
      <w:r>
        <w:rPr>
          <w:sz w:val="24"/>
          <w:szCs w:val="24"/>
          <w:rtl/>
        </w:rPr>
        <w:t xml:space="preserve"> </w:t>
      </w:r>
      <w:r>
        <w:rPr>
          <w:rFonts w:hint="cs"/>
          <w:sz w:val="24"/>
          <w:szCs w:val="24"/>
          <w:rtl/>
        </w:rPr>
        <w:t>שלנו</w:t>
      </w:r>
      <w:r>
        <w:rPr>
          <w:sz w:val="24"/>
          <w:szCs w:val="24"/>
          <w:rtl/>
        </w:rPr>
        <w:t xml:space="preserve"> </w:t>
      </w:r>
      <w:r>
        <w:rPr>
          <w:rFonts w:hint="cs"/>
          <w:sz w:val="24"/>
          <w:szCs w:val="24"/>
          <w:rtl/>
        </w:rPr>
        <w:t>מרצה</w:t>
      </w:r>
      <w:r>
        <w:rPr>
          <w:sz w:val="24"/>
          <w:szCs w:val="24"/>
          <w:rtl/>
        </w:rPr>
        <w:t xml:space="preserve"> </w:t>
      </w:r>
      <w:r>
        <w:rPr>
          <w:rFonts w:hint="cs"/>
          <w:sz w:val="24"/>
          <w:szCs w:val="24"/>
          <w:rtl/>
        </w:rPr>
        <w:t>במסגרת</w:t>
      </w:r>
      <w:r>
        <w:rPr>
          <w:sz w:val="24"/>
          <w:szCs w:val="24"/>
          <w:rtl/>
        </w:rPr>
        <w:t xml:space="preserve"> </w:t>
      </w:r>
      <w:r>
        <w:rPr>
          <w:rFonts w:hint="cs"/>
          <w:sz w:val="24"/>
          <w:szCs w:val="24"/>
          <w:rtl/>
        </w:rPr>
        <w:t>הסדנה</w:t>
      </w:r>
      <w:r>
        <w:rPr>
          <w:sz w:val="24"/>
          <w:szCs w:val="24"/>
          <w:rtl/>
        </w:rPr>
        <w:t xml:space="preserve"> </w:t>
      </w:r>
      <w:r>
        <w:rPr>
          <w:sz w:val="24"/>
          <w:szCs w:val="24"/>
        </w:rPr>
        <w:t xml:space="preserve">Nature is back in town </w:t>
      </w:r>
      <w:r>
        <w:rPr>
          <w:sz w:val="24"/>
          <w:szCs w:val="24"/>
          <w:rtl/>
        </w:rPr>
        <w:t xml:space="preserve"> </w:t>
      </w:r>
      <w:r>
        <w:rPr>
          <w:rFonts w:hint="cs"/>
          <w:sz w:val="24"/>
          <w:szCs w:val="24"/>
          <w:rtl/>
        </w:rPr>
        <w:t>שעסקה</w:t>
      </w:r>
      <w:r>
        <w:rPr>
          <w:sz w:val="24"/>
          <w:szCs w:val="24"/>
          <w:rtl/>
        </w:rPr>
        <w:t xml:space="preserve"> </w:t>
      </w:r>
      <w:r>
        <w:rPr>
          <w:rFonts w:hint="cs"/>
          <w:sz w:val="24"/>
          <w:szCs w:val="24"/>
          <w:rtl/>
        </w:rPr>
        <w:t>בטבע</w:t>
      </w:r>
      <w:r>
        <w:rPr>
          <w:sz w:val="24"/>
          <w:szCs w:val="24"/>
          <w:rtl/>
        </w:rPr>
        <w:t xml:space="preserve"> </w:t>
      </w:r>
      <w:r>
        <w:rPr>
          <w:rFonts w:hint="cs"/>
          <w:sz w:val="24"/>
          <w:szCs w:val="24"/>
          <w:rtl/>
        </w:rPr>
        <w:t>עירוני</w:t>
      </w:r>
      <w:r>
        <w:rPr>
          <w:sz w:val="24"/>
          <w:szCs w:val="24"/>
          <w:rtl/>
        </w:rPr>
        <w:t xml:space="preserve">. </w:t>
      </w:r>
      <w:r>
        <w:rPr>
          <w:rFonts w:hint="cs"/>
          <w:sz w:val="24"/>
          <w:szCs w:val="24"/>
          <w:rtl/>
        </w:rPr>
        <w:t>ההרצאה</w:t>
      </w:r>
      <w:r>
        <w:rPr>
          <w:sz w:val="24"/>
          <w:szCs w:val="24"/>
          <w:rtl/>
        </w:rPr>
        <w:t xml:space="preserve"> </w:t>
      </w:r>
      <w:r>
        <w:rPr>
          <w:rFonts w:hint="cs"/>
          <w:sz w:val="24"/>
          <w:szCs w:val="24"/>
          <w:rtl/>
        </w:rPr>
        <w:t>הייתה</w:t>
      </w:r>
      <w:r>
        <w:rPr>
          <w:sz w:val="24"/>
          <w:szCs w:val="24"/>
          <w:rtl/>
        </w:rPr>
        <w:t xml:space="preserve"> </w:t>
      </w:r>
      <w:r>
        <w:rPr>
          <w:rFonts w:hint="cs"/>
          <w:sz w:val="24"/>
          <w:szCs w:val="24"/>
          <w:rtl/>
        </w:rPr>
        <w:t>חלק</w:t>
      </w:r>
      <w:r>
        <w:rPr>
          <w:sz w:val="24"/>
          <w:szCs w:val="24"/>
          <w:rtl/>
        </w:rPr>
        <w:t xml:space="preserve"> </w:t>
      </w:r>
      <w:proofErr w:type="spellStart"/>
      <w:r>
        <w:rPr>
          <w:rFonts w:hint="cs"/>
          <w:sz w:val="24"/>
          <w:szCs w:val="24"/>
          <w:rtl/>
        </w:rPr>
        <w:t>מפצ</w:t>
      </w:r>
      <w:r>
        <w:rPr>
          <w:sz w:val="24"/>
          <w:szCs w:val="24"/>
          <w:rtl/>
        </w:rPr>
        <w:t>'</w:t>
      </w:r>
      <w:r>
        <w:rPr>
          <w:rFonts w:hint="cs"/>
          <w:sz w:val="24"/>
          <w:szCs w:val="24"/>
          <w:rtl/>
        </w:rPr>
        <w:t>ה</w:t>
      </w:r>
      <w:proofErr w:type="spellEnd"/>
      <w:r>
        <w:rPr>
          <w:sz w:val="24"/>
          <w:szCs w:val="24"/>
          <w:rtl/>
        </w:rPr>
        <w:t xml:space="preserve"> </w:t>
      </w:r>
      <w:proofErr w:type="spellStart"/>
      <w:r>
        <w:rPr>
          <w:rFonts w:hint="cs"/>
          <w:sz w:val="24"/>
          <w:szCs w:val="24"/>
          <w:rtl/>
        </w:rPr>
        <w:t>קוצ</w:t>
      </w:r>
      <w:r>
        <w:rPr>
          <w:sz w:val="24"/>
          <w:szCs w:val="24"/>
          <w:rtl/>
        </w:rPr>
        <w:t>'</w:t>
      </w:r>
      <w:r>
        <w:rPr>
          <w:rFonts w:hint="cs"/>
          <w:sz w:val="24"/>
          <w:szCs w:val="24"/>
          <w:rtl/>
        </w:rPr>
        <w:t>ה</w:t>
      </w:r>
      <w:proofErr w:type="spellEnd"/>
      <w:r>
        <w:rPr>
          <w:sz w:val="24"/>
          <w:szCs w:val="24"/>
          <w:rtl/>
        </w:rPr>
        <w:t xml:space="preserve"> </w:t>
      </w:r>
      <w:r>
        <w:rPr>
          <w:rFonts w:hint="cs"/>
          <w:sz w:val="24"/>
          <w:szCs w:val="24"/>
          <w:rtl/>
        </w:rPr>
        <w:t>על</w:t>
      </w:r>
      <w:r>
        <w:rPr>
          <w:sz w:val="24"/>
          <w:szCs w:val="24"/>
          <w:rtl/>
        </w:rPr>
        <w:t xml:space="preserve"> </w:t>
      </w:r>
      <w:r>
        <w:rPr>
          <w:rFonts w:hint="cs"/>
          <w:sz w:val="24"/>
          <w:szCs w:val="24"/>
          <w:rtl/>
        </w:rPr>
        <w:t>פרויקטים</w:t>
      </w:r>
      <w:r>
        <w:rPr>
          <w:sz w:val="24"/>
          <w:szCs w:val="24"/>
          <w:rtl/>
        </w:rPr>
        <w:t xml:space="preserve"> </w:t>
      </w:r>
      <w:r>
        <w:rPr>
          <w:rFonts w:hint="cs"/>
          <w:sz w:val="24"/>
          <w:szCs w:val="24"/>
          <w:rtl/>
        </w:rPr>
        <w:t>של</w:t>
      </w:r>
      <w:r>
        <w:rPr>
          <w:sz w:val="24"/>
          <w:szCs w:val="24"/>
          <w:rtl/>
        </w:rPr>
        <w:t xml:space="preserve"> </w:t>
      </w:r>
      <w:r>
        <w:rPr>
          <w:rFonts w:hint="cs"/>
          <w:sz w:val="24"/>
          <w:szCs w:val="24"/>
          <w:rtl/>
        </w:rPr>
        <w:t>מוזאונים</w:t>
      </w:r>
      <w:r>
        <w:rPr>
          <w:sz w:val="24"/>
          <w:szCs w:val="24"/>
          <w:rtl/>
        </w:rPr>
        <w:t xml:space="preserve"> </w:t>
      </w:r>
      <w:r>
        <w:rPr>
          <w:rFonts w:hint="cs"/>
          <w:sz w:val="24"/>
          <w:szCs w:val="24"/>
          <w:rtl/>
        </w:rPr>
        <w:t>בנושא</w:t>
      </w:r>
      <w:r>
        <w:rPr>
          <w:sz w:val="24"/>
          <w:szCs w:val="24"/>
          <w:rtl/>
        </w:rPr>
        <w:t xml:space="preserve"> </w:t>
      </w:r>
      <w:r>
        <w:rPr>
          <w:rFonts w:hint="cs"/>
          <w:sz w:val="24"/>
          <w:szCs w:val="24"/>
          <w:rtl/>
        </w:rPr>
        <w:t>של</w:t>
      </w:r>
      <w:r>
        <w:rPr>
          <w:sz w:val="24"/>
          <w:szCs w:val="24"/>
          <w:rtl/>
        </w:rPr>
        <w:t xml:space="preserve"> </w:t>
      </w:r>
      <w:r>
        <w:rPr>
          <w:rFonts w:hint="cs"/>
          <w:sz w:val="24"/>
          <w:szCs w:val="24"/>
          <w:rtl/>
        </w:rPr>
        <w:t>טבע</w:t>
      </w:r>
      <w:r>
        <w:rPr>
          <w:sz w:val="24"/>
          <w:szCs w:val="24"/>
          <w:rtl/>
        </w:rPr>
        <w:t xml:space="preserve"> </w:t>
      </w:r>
      <w:r>
        <w:rPr>
          <w:rFonts w:hint="cs"/>
          <w:sz w:val="24"/>
          <w:szCs w:val="24"/>
          <w:rtl/>
        </w:rPr>
        <w:t>עירוני</w:t>
      </w:r>
      <w:r>
        <w:rPr>
          <w:sz w:val="24"/>
          <w:szCs w:val="24"/>
          <w:rtl/>
        </w:rPr>
        <w:t xml:space="preserve">. </w:t>
      </w:r>
      <w:r>
        <w:rPr>
          <w:rFonts w:hint="cs"/>
          <w:sz w:val="24"/>
          <w:szCs w:val="24"/>
          <w:rtl/>
        </w:rPr>
        <w:t>דורית</w:t>
      </w:r>
      <w:r>
        <w:rPr>
          <w:sz w:val="24"/>
          <w:szCs w:val="24"/>
          <w:rtl/>
        </w:rPr>
        <w:t xml:space="preserve"> </w:t>
      </w:r>
      <w:r>
        <w:rPr>
          <w:rFonts w:hint="cs"/>
          <w:sz w:val="24"/>
          <w:szCs w:val="24"/>
          <w:rtl/>
        </w:rPr>
        <w:t>הרצתה</w:t>
      </w:r>
      <w:r>
        <w:rPr>
          <w:sz w:val="24"/>
          <w:szCs w:val="24"/>
          <w:rtl/>
        </w:rPr>
        <w:t xml:space="preserve"> </w:t>
      </w:r>
      <w:r>
        <w:rPr>
          <w:rFonts w:hint="cs"/>
          <w:sz w:val="24"/>
          <w:szCs w:val="24"/>
          <w:rtl/>
        </w:rPr>
        <w:t>על</w:t>
      </w:r>
      <w:r>
        <w:rPr>
          <w:sz w:val="24"/>
          <w:szCs w:val="24"/>
          <w:rtl/>
        </w:rPr>
        <w:t xml:space="preserve"> </w:t>
      </w:r>
      <w:r>
        <w:rPr>
          <w:rFonts w:hint="cs"/>
          <w:sz w:val="24"/>
          <w:szCs w:val="24"/>
          <w:rtl/>
        </w:rPr>
        <w:t>הפרויקט</w:t>
      </w:r>
      <w:r w:rsidRPr="00B6466A">
        <w:rPr>
          <w:sz w:val="24"/>
          <w:szCs w:val="24"/>
          <w:rtl/>
        </w:rPr>
        <w:t xml:space="preserve"> "</w:t>
      </w:r>
      <w:r w:rsidRPr="00B6466A">
        <w:rPr>
          <w:rFonts w:hint="cs"/>
          <w:sz w:val="24"/>
          <w:szCs w:val="24"/>
          <w:rtl/>
        </w:rPr>
        <w:t>אמץ</w:t>
      </w:r>
      <w:r w:rsidRPr="00B6466A">
        <w:rPr>
          <w:sz w:val="24"/>
          <w:szCs w:val="24"/>
          <w:rtl/>
        </w:rPr>
        <w:t xml:space="preserve"> </w:t>
      </w:r>
      <w:r w:rsidRPr="00B6466A">
        <w:rPr>
          <w:rFonts w:hint="cs"/>
          <w:sz w:val="24"/>
          <w:szCs w:val="24"/>
          <w:rtl/>
        </w:rPr>
        <w:t>אתר</w:t>
      </w:r>
      <w:r w:rsidRPr="00B6466A">
        <w:rPr>
          <w:sz w:val="24"/>
          <w:szCs w:val="24"/>
          <w:rtl/>
        </w:rPr>
        <w:t xml:space="preserve"> </w:t>
      </w:r>
      <w:r w:rsidRPr="00B6466A">
        <w:rPr>
          <w:rFonts w:hint="cs"/>
          <w:sz w:val="24"/>
          <w:szCs w:val="24"/>
          <w:rtl/>
        </w:rPr>
        <w:t>טבע</w:t>
      </w:r>
      <w:r w:rsidRPr="00B6466A">
        <w:rPr>
          <w:sz w:val="24"/>
          <w:szCs w:val="24"/>
          <w:rtl/>
        </w:rPr>
        <w:t xml:space="preserve"> </w:t>
      </w:r>
      <w:r w:rsidRPr="00B6466A">
        <w:rPr>
          <w:rFonts w:hint="cs"/>
          <w:sz w:val="24"/>
          <w:szCs w:val="24"/>
          <w:rtl/>
        </w:rPr>
        <w:t>עירוני</w:t>
      </w:r>
      <w:r w:rsidR="008971CA">
        <w:rPr>
          <w:sz w:val="24"/>
          <w:szCs w:val="24"/>
          <w:rtl/>
        </w:rPr>
        <w:t>"</w:t>
      </w:r>
      <w:r w:rsidR="008971CA">
        <w:rPr>
          <w:rFonts w:hint="cs"/>
          <w:sz w:val="24"/>
          <w:szCs w:val="24"/>
          <w:rtl/>
        </w:rPr>
        <w:t xml:space="preserve"> שבמסגרתו </w:t>
      </w:r>
      <w:r>
        <w:rPr>
          <w:rFonts w:hint="cs"/>
          <w:sz w:val="24"/>
          <w:szCs w:val="24"/>
          <w:rtl/>
        </w:rPr>
        <w:t>בתי</w:t>
      </w:r>
      <w:r>
        <w:rPr>
          <w:sz w:val="24"/>
          <w:szCs w:val="24"/>
          <w:rtl/>
        </w:rPr>
        <w:t xml:space="preserve"> </w:t>
      </w:r>
      <w:r>
        <w:rPr>
          <w:rFonts w:hint="cs"/>
          <w:sz w:val="24"/>
          <w:szCs w:val="24"/>
          <w:rtl/>
        </w:rPr>
        <w:t>ספר</w:t>
      </w:r>
      <w:r>
        <w:rPr>
          <w:sz w:val="24"/>
          <w:szCs w:val="24"/>
          <w:rtl/>
        </w:rPr>
        <w:t xml:space="preserve"> </w:t>
      </w:r>
      <w:r>
        <w:rPr>
          <w:rFonts w:hint="cs"/>
          <w:sz w:val="24"/>
          <w:szCs w:val="24"/>
          <w:rtl/>
        </w:rPr>
        <w:t>בהנחיית</w:t>
      </w:r>
      <w:r>
        <w:rPr>
          <w:sz w:val="24"/>
          <w:szCs w:val="24"/>
          <w:rtl/>
        </w:rPr>
        <w:t xml:space="preserve"> </w:t>
      </w:r>
      <w:r>
        <w:rPr>
          <w:rFonts w:hint="cs"/>
          <w:sz w:val="24"/>
          <w:szCs w:val="24"/>
          <w:rtl/>
        </w:rPr>
        <w:t>צוות</w:t>
      </w:r>
      <w:r>
        <w:rPr>
          <w:sz w:val="24"/>
          <w:szCs w:val="24"/>
          <w:rtl/>
        </w:rPr>
        <w:t xml:space="preserve"> </w:t>
      </w:r>
      <w:r>
        <w:rPr>
          <w:rFonts w:hint="cs"/>
          <w:sz w:val="24"/>
          <w:szCs w:val="24"/>
          <w:rtl/>
        </w:rPr>
        <w:t>המוזאון</w:t>
      </w:r>
      <w:r>
        <w:rPr>
          <w:sz w:val="24"/>
          <w:szCs w:val="24"/>
          <w:rtl/>
        </w:rPr>
        <w:t xml:space="preserve"> </w:t>
      </w:r>
      <w:r w:rsidR="008971CA">
        <w:rPr>
          <w:rFonts w:hint="cs"/>
          <w:sz w:val="24"/>
          <w:szCs w:val="24"/>
          <w:rtl/>
        </w:rPr>
        <w:t>פועלים</w:t>
      </w:r>
      <w:r w:rsidRPr="00B6466A">
        <w:rPr>
          <w:sz w:val="24"/>
          <w:szCs w:val="24"/>
          <w:rtl/>
        </w:rPr>
        <w:t xml:space="preserve"> </w:t>
      </w:r>
      <w:r w:rsidRPr="00B6466A">
        <w:rPr>
          <w:rFonts w:hint="cs"/>
          <w:sz w:val="24"/>
          <w:szCs w:val="24"/>
          <w:rtl/>
        </w:rPr>
        <w:t>לשימור</w:t>
      </w:r>
      <w:r w:rsidRPr="00B6466A">
        <w:rPr>
          <w:sz w:val="24"/>
          <w:szCs w:val="24"/>
          <w:rtl/>
        </w:rPr>
        <w:t xml:space="preserve"> </w:t>
      </w:r>
      <w:r w:rsidRPr="00B6466A">
        <w:rPr>
          <w:rFonts w:hint="cs"/>
          <w:sz w:val="24"/>
          <w:szCs w:val="24"/>
          <w:rtl/>
        </w:rPr>
        <w:t>אתרי</w:t>
      </w:r>
      <w:r w:rsidRPr="00B6466A">
        <w:rPr>
          <w:sz w:val="24"/>
          <w:szCs w:val="24"/>
          <w:rtl/>
        </w:rPr>
        <w:t xml:space="preserve"> </w:t>
      </w:r>
      <w:r w:rsidRPr="00B6466A">
        <w:rPr>
          <w:rFonts w:hint="cs"/>
          <w:sz w:val="24"/>
          <w:szCs w:val="24"/>
          <w:rtl/>
        </w:rPr>
        <w:t>הטבע</w:t>
      </w:r>
      <w:r w:rsidRPr="00B6466A">
        <w:rPr>
          <w:sz w:val="24"/>
          <w:szCs w:val="24"/>
          <w:rtl/>
        </w:rPr>
        <w:t xml:space="preserve"> </w:t>
      </w:r>
      <w:r w:rsidRPr="00B6466A">
        <w:rPr>
          <w:rFonts w:hint="cs"/>
          <w:sz w:val="24"/>
          <w:szCs w:val="24"/>
          <w:rtl/>
        </w:rPr>
        <w:t>בעיר</w:t>
      </w:r>
      <w:r>
        <w:rPr>
          <w:sz w:val="24"/>
          <w:szCs w:val="24"/>
          <w:rtl/>
        </w:rPr>
        <w:t xml:space="preserve"> </w:t>
      </w:r>
      <w:r>
        <w:rPr>
          <w:rFonts w:hint="cs"/>
          <w:sz w:val="24"/>
          <w:szCs w:val="24"/>
          <w:rtl/>
        </w:rPr>
        <w:t>רמת</w:t>
      </w:r>
      <w:r>
        <w:rPr>
          <w:sz w:val="24"/>
          <w:szCs w:val="24"/>
          <w:rtl/>
        </w:rPr>
        <w:t>-</w:t>
      </w:r>
      <w:r>
        <w:rPr>
          <w:rFonts w:hint="cs"/>
          <w:sz w:val="24"/>
          <w:szCs w:val="24"/>
          <w:rtl/>
        </w:rPr>
        <w:t>גן</w:t>
      </w:r>
      <w:r>
        <w:rPr>
          <w:sz w:val="24"/>
          <w:szCs w:val="24"/>
          <w:rtl/>
        </w:rPr>
        <w:t xml:space="preserve">. </w:t>
      </w:r>
    </w:p>
    <w:p w:rsidR="00122E30" w:rsidRDefault="00122E30">
      <w:pPr>
        <w:rPr>
          <w:rtl/>
        </w:rPr>
      </w:pPr>
    </w:p>
    <w:p w:rsidR="00122E30" w:rsidRDefault="00AE0B2B" w:rsidP="00A42072">
      <w:pPr>
        <w:spacing w:line="360" w:lineRule="auto"/>
        <w:rPr>
          <w:rFonts w:ascii="Arial" w:hAnsi="Arial"/>
          <w:b/>
          <w:bCs/>
          <w:sz w:val="24"/>
          <w:szCs w:val="24"/>
          <w:u w:val="single"/>
          <w:rtl/>
        </w:rPr>
      </w:pPr>
      <w:r>
        <w:rPr>
          <w:rFonts w:ascii="Arial" w:hAnsi="Arial" w:hint="cs"/>
          <w:b/>
          <w:bCs/>
          <w:sz w:val="24"/>
          <w:szCs w:val="24"/>
          <w:u w:val="single"/>
          <w:rtl/>
        </w:rPr>
        <w:t>ה</w:t>
      </w:r>
      <w:r w:rsidR="00122E30" w:rsidRPr="00C7225D">
        <w:rPr>
          <w:rFonts w:ascii="Arial" w:hAnsi="Arial"/>
          <w:b/>
          <w:bCs/>
          <w:sz w:val="24"/>
          <w:szCs w:val="24"/>
          <w:u w:val="single"/>
          <w:rtl/>
        </w:rPr>
        <w:t xml:space="preserve">יום </w:t>
      </w:r>
      <w:r>
        <w:rPr>
          <w:rFonts w:ascii="Arial" w:hAnsi="Arial" w:hint="cs"/>
          <w:b/>
          <w:bCs/>
          <w:sz w:val="24"/>
          <w:szCs w:val="24"/>
          <w:u w:val="single"/>
          <w:rtl/>
        </w:rPr>
        <w:t>ה</w:t>
      </w:r>
      <w:r w:rsidR="00122E30">
        <w:rPr>
          <w:rFonts w:ascii="Arial" w:hAnsi="Arial"/>
          <w:b/>
          <w:bCs/>
          <w:sz w:val="24"/>
          <w:szCs w:val="24"/>
          <w:u w:val="single"/>
          <w:rtl/>
        </w:rPr>
        <w:t>ראשון לכנס</w:t>
      </w:r>
      <w:r w:rsidR="00122E30" w:rsidRPr="00C7225D">
        <w:rPr>
          <w:rFonts w:ascii="Arial" w:hAnsi="Arial"/>
          <w:b/>
          <w:bCs/>
          <w:sz w:val="24"/>
          <w:szCs w:val="24"/>
          <w:u w:val="single"/>
          <w:rtl/>
        </w:rPr>
        <w:t xml:space="preserve"> 1</w:t>
      </w:r>
      <w:r w:rsidR="00122E30">
        <w:rPr>
          <w:rFonts w:ascii="Arial" w:hAnsi="Arial"/>
          <w:b/>
          <w:bCs/>
          <w:sz w:val="24"/>
          <w:szCs w:val="24"/>
          <w:u w:val="single"/>
          <w:rtl/>
        </w:rPr>
        <w:t>5</w:t>
      </w:r>
      <w:r w:rsidR="00122E30" w:rsidRPr="00C7225D">
        <w:rPr>
          <w:rFonts w:ascii="Arial" w:hAnsi="Arial"/>
          <w:b/>
          <w:bCs/>
          <w:sz w:val="24"/>
          <w:szCs w:val="24"/>
          <w:u w:val="single"/>
          <w:rtl/>
        </w:rPr>
        <w:t>.6.2017</w:t>
      </w:r>
    </w:p>
    <w:p w:rsidR="00122E30" w:rsidRPr="006B1BC6" w:rsidRDefault="00122E30" w:rsidP="00A42072">
      <w:pPr>
        <w:spacing w:line="360" w:lineRule="auto"/>
        <w:rPr>
          <w:rFonts w:ascii="Arial" w:hAnsi="Arial"/>
          <w:b/>
          <w:bCs/>
          <w:sz w:val="24"/>
          <w:szCs w:val="24"/>
        </w:rPr>
      </w:pPr>
      <w:r w:rsidRPr="006B1BC6">
        <w:rPr>
          <w:rFonts w:ascii="Arial" w:hAnsi="Arial"/>
          <w:b/>
          <w:bCs/>
          <w:sz w:val="24"/>
          <w:szCs w:val="24"/>
          <w:rtl/>
        </w:rPr>
        <w:t xml:space="preserve">סדנה בנושא: </w:t>
      </w:r>
      <w:r w:rsidRPr="006B1BC6">
        <w:rPr>
          <w:rFonts w:ascii="Arial" w:hAnsi="Arial"/>
          <w:b/>
          <w:bCs/>
          <w:sz w:val="24"/>
          <w:szCs w:val="24"/>
        </w:rPr>
        <w:t>Providing inquiry-based learning experiences: how?</w:t>
      </w:r>
    </w:p>
    <w:p w:rsidR="00122E30" w:rsidRDefault="00122E30" w:rsidP="00A42072">
      <w:pPr>
        <w:spacing w:line="360" w:lineRule="auto"/>
        <w:rPr>
          <w:rFonts w:ascii="Arial" w:hAnsi="Arial"/>
          <w:sz w:val="24"/>
          <w:szCs w:val="24"/>
          <w:rtl/>
        </w:rPr>
      </w:pPr>
      <w:r>
        <w:rPr>
          <w:rFonts w:ascii="Arial" w:hAnsi="Arial"/>
          <w:sz w:val="24"/>
          <w:szCs w:val="24"/>
        </w:rPr>
        <w:t xml:space="preserve">Krista </w:t>
      </w:r>
      <w:proofErr w:type="spellStart"/>
      <w:r>
        <w:rPr>
          <w:rFonts w:ascii="Arial" w:hAnsi="Arial"/>
          <w:sz w:val="24"/>
          <w:szCs w:val="24"/>
        </w:rPr>
        <w:t>Leusnik</w:t>
      </w:r>
      <w:proofErr w:type="spellEnd"/>
      <w:r>
        <w:rPr>
          <w:rFonts w:ascii="Arial" w:hAnsi="Arial"/>
          <w:sz w:val="24"/>
          <w:szCs w:val="24"/>
          <w:rtl/>
        </w:rPr>
        <w:t xml:space="preserve"> מ </w:t>
      </w:r>
      <w:proofErr w:type="spellStart"/>
      <w:smartTag w:uri="urn:schemas-microsoft-com:office:smarttags" w:element="PlaceName">
        <w:r>
          <w:rPr>
            <w:rFonts w:ascii="Arial" w:hAnsi="Arial"/>
            <w:sz w:val="24"/>
            <w:szCs w:val="24"/>
          </w:rPr>
          <w:t>Naturalis</w:t>
        </w:r>
      </w:smartTag>
      <w:proofErr w:type="spellEnd"/>
      <w:r>
        <w:rPr>
          <w:rFonts w:ascii="Arial" w:hAnsi="Arial"/>
          <w:sz w:val="24"/>
          <w:szCs w:val="24"/>
        </w:rPr>
        <w:t xml:space="preserve"> </w:t>
      </w:r>
      <w:smartTag w:uri="urn:schemas-microsoft-com:office:smarttags" w:element="PlaceName">
        <w:r>
          <w:rPr>
            <w:rFonts w:ascii="Arial" w:hAnsi="Arial"/>
            <w:sz w:val="24"/>
            <w:szCs w:val="24"/>
          </w:rPr>
          <w:t>Biodiversity</w:t>
        </w:r>
      </w:smartTag>
      <w:r>
        <w:rPr>
          <w:rFonts w:ascii="Arial" w:hAnsi="Arial"/>
          <w:sz w:val="24"/>
          <w:szCs w:val="24"/>
        </w:rPr>
        <w:t xml:space="preserve"> </w:t>
      </w:r>
      <w:smartTag w:uri="urn:schemas-microsoft-com:office:smarttags" w:element="PlaceType">
        <w:r>
          <w:rPr>
            <w:rFonts w:ascii="Arial" w:hAnsi="Arial"/>
            <w:sz w:val="24"/>
            <w:szCs w:val="24"/>
          </w:rPr>
          <w:t>Center</w:t>
        </w:r>
      </w:smartTag>
      <w:r>
        <w:rPr>
          <w:rFonts w:ascii="Arial" w:hAnsi="Arial"/>
          <w:sz w:val="24"/>
          <w:szCs w:val="24"/>
        </w:rPr>
        <w:t xml:space="preserve">, </w:t>
      </w:r>
      <w:smartTag w:uri="urn:schemas-microsoft-com:office:smarttags" w:element="City">
        <w:smartTag w:uri="urn:schemas-microsoft-com:office:smarttags" w:element="place">
          <w:r>
            <w:rPr>
              <w:rFonts w:ascii="Arial" w:hAnsi="Arial"/>
              <w:sz w:val="24"/>
              <w:szCs w:val="24"/>
            </w:rPr>
            <w:t>Leiden</w:t>
          </w:r>
        </w:smartTag>
      </w:smartTag>
      <w:r>
        <w:rPr>
          <w:rFonts w:ascii="Arial" w:hAnsi="Arial"/>
          <w:sz w:val="24"/>
          <w:szCs w:val="24"/>
          <w:rtl/>
        </w:rPr>
        <w:t xml:space="preserve"> הציגה סיורים בתערוכת הדינוזאורים לילדים מארבע קבוצות גיל שונות. הסיורים היו באמצעות משימות ודפי עבודה ובתווך מינימלי של צוות ההדרכה. המרכז הפסיק לערוך סיורים מודרכים, והמדריכים נמצאים בסביבה על מנת לענות על שאלות, לסייע ולתווך בלבד.</w:t>
      </w:r>
    </w:p>
    <w:p w:rsidR="00122E30" w:rsidRPr="007743B1" w:rsidRDefault="00A53A79" w:rsidP="00A42072">
      <w:pPr>
        <w:spacing w:line="360" w:lineRule="auto"/>
        <w:rPr>
          <w:rFonts w:ascii="Arial" w:hAnsi="Arial"/>
          <w:sz w:val="24"/>
          <w:szCs w:val="24"/>
          <w:rtl/>
        </w:rPr>
      </w:pPr>
      <w:r>
        <w:rPr>
          <w:rFonts w:ascii="Arial" w:hAnsi="Arial"/>
          <w:noProof/>
          <w:sz w:val="24"/>
          <w:szCs w:val="24"/>
        </w:rPr>
        <w:drawing>
          <wp:inline distT="0" distB="0" distL="0" distR="0">
            <wp:extent cx="3657600" cy="274320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r w:rsidR="00122E30">
        <w:rPr>
          <w:rFonts w:ascii="Arial" w:hAnsi="Arial"/>
          <w:sz w:val="24"/>
          <w:szCs w:val="24"/>
          <w:rtl/>
        </w:rPr>
        <w:t xml:space="preserve"> </w:t>
      </w:r>
    </w:p>
    <w:p w:rsidR="00122E30" w:rsidRDefault="002A38F6" w:rsidP="007743B1">
      <w:r>
        <w:rPr>
          <w:rFonts w:hint="cs"/>
          <w:rtl/>
        </w:rPr>
        <w:t xml:space="preserve">תכניות למגוון גילאים </w:t>
      </w:r>
      <w:r w:rsidR="00C26C56">
        <w:rPr>
          <w:rFonts w:hint="cs"/>
          <w:rtl/>
        </w:rPr>
        <w:t xml:space="preserve">לסיורים עצמאיים </w:t>
      </w:r>
      <w:r>
        <w:rPr>
          <w:rFonts w:hint="cs"/>
          <w:rtl/>
        </w:rPr>
        <w:t xml:space="preserve">בתערוכת הדינוזאורים ב </w:t>
      </w:r>
      <w:proofErr w:type="spellStart"/>
      <w:r>
        <w:t>Naturalis</w:t>
      </w:r>
      <w:proofErr w:type="spellEnd"/>
    </w:p>
    <w:p w:rsidR="00122E30" w:rsidRDefault="00122E30" w:rsidP="007743B1">
      <w:pPr>
        <w:rPr>
          <w:rtl/>
        </w:rPr>
      </w:pPr>
    </w:p>
    <w:p w:rsidR="00122E30" w:rsidRDefault="00122E30" w:rsidP="00B22209">
      <w:pPr>
        <w:rPr>
          <w:sz w:val="24"/>
          <w:szCs w:val="24"/>
          <w:rtl/>
        </w:rPr>
      </w:pPr>
      <w:r>
        <w:rPr>
          <w:sz w:val="24"/>
          <w:szCs w:val="24"/>
        </w:rPr>
        <w:t>Karen Wilkinson</w:t>
      </w:r>
      <w:r>
        <w:rPr>
          <w:sz w:val="24"/>
          <w:szCs w:val="24"/>
          <w:rtl/>
        </w:rPr>
        <w:t xml:space="preserve">, </w:t>
      </w:r>
      <w:r>
        <w:rPr>
          <w:rFonts w:hint="cs"/>
          <w:sz w:val="24"/>
          <w:szCs w:val="24"/>
          <w:rtl/>
        </w:rPr>
        <w:t>מנהלת</w:t>
      </w:r>
      <w:r>
        <w:rPr>
          <w:sz w:val="24"/>
          <w:szCs w:val="24"/>
          <w:rtl/>
        </w:rPr>
        <w:t xml:space="preserve"> </w:t>
      </w:r>
      <w:r>
        <w:rPr>
          <w:rFonts w:hint="cs"/>
          <w:sz w:val="24"/>
          <w:szCs w:val="24"/>
          <w:rtl/>
        </w:rPr>
        <w:t>ה</w:t>
      </w:r>
      <w:r>
        <w:rPr>
          <w:sz w:val="24"/>
          <w:szCs w:val="24"/>
          <w:rtl/>
        </w:rPr>
        <w:t xml:space="preserve"> </w:t>
      </w:r>
      <w:r>
        <w:rPr>
          <w:sz w:val="24"/>
          <w:szCs w:val="24"/>
        </w:rPr>
        <w:t>Tinkering Studio</w:t>
      </w:r>
      <w:r>
        <w:rPr>
          <w:sz w:val="24"/>
          <w:szCs w:val="24"/>
          <w:rtl/>
        </w:rPr>
        <w:t xml:space="preserve"> </w:t>
      </w:r>
      <w:r>
        <w:rPr>
          <w:rFonts w:hint="cs"/>
          <w:sz w:val="24"/>
          <w:szCs w:val="24"/>
          <w:rtl/>
        </w:rPr>
        <w:t>ב</w:t>
      </w:r>
      <w:r w:rsidR="00B22209">
        <w:rPr>
          <w:rFonts w:hint="cs"/>
          <w:sz w:val="24"/>
          <w:szCs w:val="24"/>
          <w:rtl/>
        </w:rPr>
        <w:t xml:space="preserve"> </w:t>
      </w:r>
      <w:r w:rsidR="00B22209">
        <w:rPr>
          <w:sz w:val="24"/>
          <w:szCs w:val="24"/>
        </w:rPr>
        <w:t>Exploratorium</w:t>
      </w:r>
      <w:r>
        <w:rPr>
          <w:sz w:val="24"/>
          <w:szCs w:val="24"/>
          <w:rtl/>
        </w:rPr>
        <w:t xml:space="preserve"> </w:t>
      </w:r>
      <w:r>
        <w:rPr>
          <w:rFonts w:hint="cs"/>
          <w:sz w:val="24"/>
          <w:szCs w:val="24"/>
          <w:rtl/>
        </w:rPr>
        <w:t>בסן</w:t>
      </w:r>
      <w:r>
        <w:rPr>
          <w:sz w:val="24"/>
          <w:szCs w:val="24"/>
          <w:rtl/>
        </w:rPr>
        <w:t xml:space="preserve"> </w:t>
      </w:r>
      <w:r>
        <w:rPr>
          <w:rFonts w:hint="cs"/>
          <w:sz w:val="24"/>
          <w:szCs w:val="24"/>
          <w:rtl/>
        </w:rPr>
        <w:t>פרנסיסקו</w:t>
      </w:r>
      <w:r>
        <w:rPr>
          <w:sz w:val="24"/>
          <w:szCs w:val="24"/>
          <w:rtl/>
        </w:rPr>
        <w:t xml:space="preserve"> </w:t>
      </w:r>
      <w:r>
        <w:rPr>
          <w:rFonts w:hint="cs"/>
          <w:sz w:val="24"/>
          <w:szCs w:val="24"/>
          <w:rtl/>
        </w:rPr>
        <w:t>הציגה</w:t>
      </w:r>
      <w:r>
        <w:rPr>
          <w:sz w:val="24"/>
          <w:szCs w:val="24"/>
          <w:rtl/>
        </w:rPr>
        <w:t xml:space="preserve"> </w:t>
      </w:r>
      <w:r>
        <w:rPr>
          <w:rFonts w:hint="cs"/>
          <w:sz w:val="24"/>
          <w:szCs w:val="24"/>
          <w:rtl/>
        </w:rPr>
        <w:t>פעילות</w:t>
      </w:r>
      <w:r>
        <w:rPr>
          <w:sz w:val="24"/>
          <w:szCs w:val="24"/>
          <w:rtl/>
        </w:rPr>
        <w:t xml:space="preserve"> </w:t>
      </w:r>
      <w:r>
        <w:rPr>
          <w:rFonts w:hint="cs"/>
          <w:sz w:val="24"/>
          <w:szCs w:val="24"/>
          <w:rtl/>
        </w:rPr>
        <w:t>עם</w:t>
      </w:r>
      <w:r>
        <w:rPr>
          <w:sz w:val="24"/>
          <w:szCs w:val="24"/>
          <w:rtl/>
        </w:rPr>
        <w:t xml:space="preserve"> </w:t>
      </w:r>
      <w:r>
        <w:rPr>
          <w:rFonts w:hint="cs"/>
          <w:sz w:val="24"/>
          <w:szCs w:val="24"/>
          <w:rtl/>
        </w:rPr>
        <w:t>מעגלים</w:t>
      </w:r>
      <w:r>
        <w:rPr>
          <w:sz w:val="24"/>
          <w:szCs w:val="24"/>
          <w:rtl/>
        </w:rPr>
        <w:t xml:space="preserve"> </w:t>
      </w:r>
      <w:r>
        <w:rPr>
          <w:rFonts w:hint="cs"/>
          <w:sz w:val="24"/>
          <w:szCs w:val="24"/>
          <w:rtl/>
        </w:rPr>
        <w:t>חשמליים</w:t>
      </w:r>
      <w:r>
        <w:rPr>
          <w:sz w:val="24"/>
          <w:szCs w:val="24"/>
          <w:rtl/>
        </w:rPr>
        <w:t xml:space="preserve">. </w:t>
      </w:r>
      <w:r>
        <w:rPr>
          <w:rFonts w:hint="cs"/>
          <w:sz w:val="24"/>
          <w:szCs w:val="24"/>
          <w:rtl/>
        </w:rPr>
        <w:t>בפעילויות</w:t>
      </w:r>
      <w:r>
        <w:rPr>
          <w:sz w:val="24"/>
          <w:szCs w:val="24"/>
          <w:rtl/>
        </w:rPr>
        <w:t xml:space="preserve"> </w:t>
      </w:r>
      <w:r>
        <w:rPr>
          <w:rFonts w:hint="cs"/>
          <w:sz w:val="24"/>
          <w:szCs w:val="24"/>
          <w:rtl/>
        </w:rPr>
        <w:t>אלה</w:t>
      </w:r>
      <w:r>
        <w:rPr>
          <w:sz w:val="24"/>
          <w:szCs w:val="24"/>
          <w:rtl/>
        </w:rPr>
        <w:t xml:space="preserve"> </w:t>
      </w:r>
      <w:r>
        <w:rPr>
          <w:rFonts w:hint="cs"/>
          <w:sz w:val="24"/>
          <w:szCs w:val="24"/>
          <w:rtl/>
        </w:rPr>
        <w:t>נותנים</w:t>
      </w:r>
      <w:r>
        <w:rPr>
          <w:sz w:val="24"/>
          <w:szCs w:val="24"/>
          <w:rtl/>
        </w:rPr>
        <w:t xml:space="preserve"> </w:t>
      </w:r>
      <w:r>
        <w:rPr>
          <w:rFonts w:hint="cs"/>
          <w:sz w:val="24"/>
          <w:szCs w:val="24"/>
          <w:rtl/>
        </w:rPr>
        <w:t>לילדים</w:t>
      </w:r>
      <w:r>
        <w:rPr>
          <w:sz w:val="24"/>
          <w:szCs w:val="24"/>
          <w:rtl/>
        </w:rPr>
        <w:t xml:space="preserve"> </w:t>
      </w:r>
      <w:r>
        <w:rPr>
          <w:rFonts w:hint="cs"/>
          <w:sz w:val="24"/>
          <w:szCs w:val="24"/>
          <w:rtl/>
        </w:rPr>
        <w:t>להתנסות</w:t>
      </w:r>
      <w:r>
        <w:rPr>
          <w:sz w:val="24"/>
          <w:szCs w:val="24"/>
          <w:rtl/>
        </w:rPr>
        <w:t xml:space="preserve"> </w:t>
      </w:r>
      <w:r>
        <w:rPr>
          <w:rFonts w:hint="cs"/>
          <w:sz w:val="24"/>
          <w:szCs w:val="24"/>
          <w:rtl/>
        </w:rPr>
        <w:t>בבניית</w:t>
      </w:r>
      <w:r>
        <w:rPr>
          <w:sz w:val="24"/>
          <w:szCs w:val="24"/>
          <w:rtl/>
        </w:rPr>
        <w:t xml:space="preserve"> </w:t>
      </w:r>
      <w:r>
        <w:rPr>
          <w:rFonts w:hint="cs"/>
          <w:sz w:val="24"/>
          <w:szCs w:val="24"/>
          <w:rtl/>
        </w:rPr>
        <w:t>מעגלים</w:t>
      </w:r>
      <w:r>
        <w:rPr>
          <w:sz w:val="24"/>
          <w:szCs w:val="24"/>
          <w:rtl/>
        </w:rPr>
        <w:t xml:space="preserve"> </w:t>
      </w:r>
      <w:r>
        <w:rPr>
          <w:rFonts w:hint="cs"/>
          <w:sz w:val="24"/>
          <w:szCs w:val="24"/>
          <w:rtl/>
        </w:rPr>
        <w:t>חשמליים</w:t>
      </w:r>
      <w:r w:rsidR="00D435C4">
        <w:rPr>
          <w:rFonts w:hint="cs"/>
          <w:sz w:val="24"/>
          <w:szCs w:val="24"/>
          <w:rtl/>
        </w:rPr>
        <w:t xml:space="preserve"> בשיטת "ניסיון ותהייה" ו</w:t>
      </w:r>
      <w:r>
        <w:rPr>
          <w:rFonts w:hint="cs"/>
          <w:sz w:val="24"/>
          <w:szCs w:val="24"/>
          <w:rtl/>
        </w:rPr>
        <w:t>בתווך</w:t>
      </w:r>
      <w:r>
        <w:rPr>
          <w:sz w:val="24"/>
          <w:szCs w:val="24"/>
          <w:rtl/>
        </w:rPr>
        <w:t xml:space="preserve"> </w:t>
      </w:r>
      <w:r>
        <w:rPr>
          <w:rFonts w:hint="cs"/>
          <w:sz w:val="24"/>
          <w:szCs w:val="24"/>
          <w:rtl/>
        </w:rPr>
        <w:t>מינימלי</w:t>
      </w:r>
      <w:r w:rsidR="00D435C4">
        <w:rPr>
          <w:rFonts w:hint="cs"/>
          <w:sz w:val="24"/>
          <w:szCs w:val="24"/>
          <w:rtl/>
        </w:rPr>
        <w:t>.</w:t>
      </w:r>
    </w:p>
    <w:p w:rsidR="00122E30" w:rsidRDefault="001477A3" w:rsidP="007743B1">
      <w:pPr>
        <w:rPr>
          <w:sz w:val="24"/>
          <w:szCs w:val="24"/>
          <w:rtl/>
        </w:rPr>
      </w:pPr>
      <w:r w:rsidRPr="001477A3">
        <w:rPr>
          <w:rFonts w:eastAsia="Times New Roman"/>
          <w:noProof/>
        </w:rPr>
        <w:drawing>
          <wp:inline distT="0" distB="0" distL="0" distR="0" wp14:anchorId="66BCE285" wp14:editId="774AEFA4">
            <wp:extent cx="3215843" cy="1802921"/>
            <wp:effectExtent l="0" t="0" r="3810" b="6985"/>
            <wp:docPr id="17" name="תמונה 8" descr="https://pbs.twimg.com/media/DCXE8dVW0AQMY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https://pbs.twimg.com/media/DCXE8dVW0AQMYg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5924" cy="1802966"/>
                    </a:xfrm>
                    <a:prstGeom prst="rect">
                      <a:avLst/>
                    </a:prstGeom>
                    <a:noFill/>
                    <a:ln>
                      <a:noFill/>
                    </a:ln>
                  </pic:spPr>
                </pic:pic>
              </a:graphicData>
            </a:graphic>
          </wp:inline>
        </w:drawing>
      </w:r>
    </w:p>
    <w:p w:rsidR="001477A3" w:rsidRPr="001477A3" w:rsidRDefault="001477A3" w:rsidP="006B1BC6">
      <w:pPr>
        <w:rPr>
          <w:rtl/>
        </w:rPr>
      </w:pPr>
    </w:p>
    <w:p w:rsidR="00122E30" w:rsidRDefault="00122E30" w:rsidP="006B1BC6">
      <w:pPr>
        <w:rPr>
          <w:sz w:val="24"/>
          <w:szCs w:val="24"/>
          <w:rtl/>
        </w:rPr>
      </w:pPr>
      <w:r w:rsidRPr="006B1BC6">
        <w:rPr>
          <w:rFonts w:hint="cs"/>
          <w:b/>
          <w:bCs/>
          <w:sz w:val="24"/>
          <w:szCs w:val="24"/>
          <w:rtl/>
        </w:rPr>
        <w:t>פנל</w:t>
      </w:r>
      <w:r w:rsidRPr="006B1BC6">
        <w:rPr>
          <w:b/>
          <w:bCs/>
          <w:sz w:val="24"/>
          <w:szCs w:val="24"/>
          <w:rtl/>
        </w:rPr>
        <w:t xml:space="preserve"> </w:t>
      </w:r>
      <w:r w:rsidRPr="006B1BC6">
        <w:rPr>
          <w:rFonts w:hint="cs"/>
          <w:b/>
          <w:bCs/>
          <w:sz w:val="24"/>
          <w:szCs w:val="24"/>
          <w:rtl/>
        </w:rPr>
        <w:t>בנושא</w:t>
      </w:r>
      <w:r w:rsidRPr="006B1BC6">
        <w:rPr>
          <w:b/>
          <w:bCs/>
          <w:sz w:val="24"/>
          <w:szCs w:val="24"/>
          <w:rtl/>
        </w:rPr>
        <w:t>:</w:t>
      </w:r>
      <w:r>
        <w:rPr>
          <w:sz w:val="24"/>
          <w:szCs w:val="24"/>
          <w:rtl/>
        </w:rPr>
        <w:t xml:space="preserve"> </w:t>
      </w:r>
      <w:r w:rsidRPr="006B1BC6">
        <w:rPr>
          <w:b/>
          <w:bCs/>
          <w:sz w:val="24"/>
          <w:szCs w:val="24"/>
        </w:rPr>
        <w:t xml:space="preserve">Fake and "bubble"? A new era for Social </w:t>
      </w:r>
      <w:r w:rsidRPr="006B1BC6">
        <w:rPr>
          <w:rFonts w:eastAsia="Times New Roman"/>
          <w:b/>
          <w:bCs/>
          <w:sz w:val="24"/>
          <w:szCs w:val="24"/>
        </w:rPr>
        <w:t>M</w:t>
      </w:r>
      <w:r w:rsidRPr="006B1BC6">
        <w:rPr>
          <w:b/>
          <w:bCs/>
          <w:sz w:val="24"/>
          <w:szCs w:val="24"/>
        </w:rPr>
        <w:t>edia</w:t>
      </w:r>
    </w:p>
    <w:p w:rsidR="00122E30" w:rsidRDefault="00122E30" w:rsidP="00D22835">
      <w:pPr>
        <w:rPr>
          <w:sz w:val="24"/>
          <w:szCs w:val="24"/>
          <w:rtl/>
        </w:rPr>
      </w:pPr>
      <w:r>
        <w:rPr>
          <w:rFonts w:hint="cs"/>
          <w:sz w:val="24"/>
          <w:szCs w:val="24"/>
          <w:rtl/>
        </w:rPr>
        <w:t>במסגרתו</w:t>
      </w:r>
      <w:r>
        <w:rPr>
          <w:sz w:val="24"/>
          <w:szCs w:val="24"/>
          <w:rtl/>
        </w:rPr>
        <w:t xml:space="preserve"> </w:t>
      </w:r>
      <w:r>
        <w:rPr>
          <w:rFonts w:hint="cs"/>
          <w:sz w:val="24"/>
          <w:szCs w:val="24"/>
          <w:rtl/>
        </w:rPr>
        <w:t>התקיים</w:t>
      </w:r>
      <w:r>
        <w:rPr>
          <w:sz w:val="24"/>
          <w:szCs w:val="24"/>
          <w:rtl/>
        </w:rPr>
        <w:t xml:space="preserve"> </w:t>
      </w:r>
      <w:r>
        <w:rPr>
          <w:rFonts w:hint="cs"/>
          <w:sz w:val="24"/>
          <w:szCs w:val="24"/>
          <w:rtl/>
        </w:rPr>
        <w:t>דיון</w:t>
      </w:r>
      <w:r>
        <w:rPr>
          <w:sz w:val="24"/>
          <w:szCs w:val="24"/>
          <w:rtl/>
        </w:rPr>
        <w:t xml:space="preserve"> </w:t>
      </w:r>
      <w:r>
        <w:rPr>
          <w:rFonts w:hint="cs"/>
          <w:sz w:val="24"/>
          <w:szCs w:val="24"/>
          <w:rtl/>
        </w:rPr>
        <w:t>מאוד</w:t>
      </w:r>
      <w:r>
        <w:rPr>
          <w:sz w:val="24"/>
          <w:szCs w:val="24"/>
          <w:rtl/>
        </w:rPr>
        <w:t xml:space="preserve"> </w:t>
      </w:r>
      <w:r>
        <w:rPr>
          <w:rFonts w:hint="cs"/>
          <w:sz w:val="24"/>
          <w:szCs w:val="24"/>
          <w:rtl/>
        </w:rPr>
        <w:t>מעניין</w:t>
      </w:r>
      <w:r>
        <w:rPr>
          <w:sz w:val="24"/>
          <w:szCs w:val="24"/>
          <w:rtl/>
        </w:rPr>
        <w:t xml:space="preserve"> </w:t>
      </w:r>
      <w:r>
        <w:rPr>
          <w:rFonts w:hint="cs"/>
          <w:sz w:val="24"/>
          <w:szCs w:val="24"/>
          <w:rtl/>
        </w:rPr>
        <w:t>ורלוונטי</w:t>
      </w:r>
      <w:r>
        <w:rPr>
          <w:sz w:val="24"/>
          <w:szCs w:val="24"/>
          <w:rtl/>
        </w:rPr>
        <w:t xml:space="preserve"> </w:t>
      </w:r>
      <w:r>
        <w:rPr>
          <w:rFonts w:hint="cs"/>
          <w:sz w:val="24"/>
          <w:szCs w:val="24"/>
          <w:rtl/>
        </w:rPr>
        <w:t>על</w:t>
      </w:r>
      <w:r>
        <w:rPr>
          <w:sz w:val="24"/>
          <w:szCs w:val="24"/>
          <w:rtl/>
        </w:rPr>
        <w:t xml:space="preserve"> </w:t>
      </w:r>
      <w:r>
        <w:rPr>
          <w:rFonts w:hint="cs"/>
          <w:sz w:val="24"/>
          <w:szCs w:val="24"/>
          <w:rtl/>
        </w:rPr>
        <w:t>השימוש</w:t>
      </w:r>
      <w:r>
        <w:rPr>
          <w:sz w:val="24"/>
          <w:szCs w:val="24"/>
          <w:rtl/>
        </w:rPr>
        <w:t xml:space="preserve"> </w:t>
      </w:r>
      <w:r>
        <w:rPr>
          <w:rFonts w:hint="cs"/>
          <w:sz w:val="24"/>
          <w:szCs w:val="24"/>
          <w:rtl/>
        </w:rPr>
        <w:t>במדיה</w:t>
      </w:r>
      <w:r>
        <w:rPr>
          <w:sz w:val="24"/>
          <w:szCs w:val="24"/>
          <w:rtl/>
        </w:rPr>
        <w:t xml:space="preserve"> </w:t>
      </w:r>
      <w:r>
        <w:rPr>
          <w:rFonts w:hint="cs"/>
          <w:sz w:val="24"/>
          <w:szCs w:val="24"/>
          <w:rtl/>
        </w:rPr>
        <w:t>חברתית</w:t>
      </w:r>
      <w:r w:rsidR="008318A3">
        <w:rPr>
          <w:rFonts w:hint="cs"/>
          <w:sz w:val="24"/>
          <w:szCs w:val="24"/>
          <w:rtl/>
        </w:rPr>
        <w:t xml:space="preserve"> ועל מקומם של מוזאוני מדע ומרכזי מדע </w:t>
      </w:r>
      <w:r w:rsidR="0041556E">
        <w:rPr>
          <w:rFonts w:hint="cs"/>
          <w:sz w:val="24"/>
          <w:szCs w:val="24"/>
          <w:rtl/>
        </w:rPr>
        <w:t>בשיח הציבורי. המדיה החברתית הופכת יותר ויותר פוליטית ו</w:t>
      </w:r>
      <w:r w:rsidR="000441E5">
        <w:rPr>
          <w:rFonts w:hint="cs"/>
          <w:sz w:val="24"/>
          <w:szCs w:val="24"/>
          <w:rtl/>
        </w:rPr>
        <w:t xml:space="preserve">משמשת ככלי תקשורתי בעל השפעה. </w:t>
      </w:r>
      <w:r w:rsidR="00D22835">
        <w:rPr>
          <w:rFonts w:hint="cs"/>
          <w:sz w:val="24"/>
          <w:szCs w:val="24"/>
          <w:rtl/>
        </w:rPr>
        <w:t>מוזאונים ומרכזי מדע משתמשים ב</w:t>
      </w:r>
      <w:r w:rsidR="000441E5">
        <w:rPr>
          <w:rFonts w:hint="cs"/>
          <w:sz w:val="24"/>
          <w:szCs w:val="24"/>
          <w:rtl/>
        </w:rPr>
        <w:t xml:space="preserve">מדיה חברתית </w:t>
      </w:r>
      <w:r w:rsidR="00D22835">
        <w:rPr>
          <w:rFonts w:hint="cs"/>
          <w:sz w:val="24"/>
          <w:szCs w:val="24"/>
          <w:rtl/>
        </w:rPr>
        <w:t>כדי לייצר עניין בתכנים שלהם, ולהעלות את המודעות לתערוכות ולמתרחש בין כתליהם</w:t>
      </w:r>
      <w:r w:rsidR="00331D7B">
        <w:rPr>
          <w:rFonts w:hint="cs"/>
          <w:sz w:val="24"/>
          <w:szCs w:val="24"/>
          <w:rtl/>
        </w:rPr>
        <w:t xml:space="preserve">. מאידך עלתה השאלה מה העמדה שלנו ב"עידן" של </w:t>
      </w:r>
      <w:r w:rsidR="003D4C4A">
        <w:rPr>
          <w:sz w:val="24"/>
          <w:szCs w:val="24"/>
        </w:rPr>
        <w:t>fake news</w:t>
      </w:r>
      <w:r w:rsidR="003D4C4A">
        <w:rPr>
          <w:rFonts w:hint="cs"/>
          <w:sz w:val="24"/>
          <w:szCs w:val="24"/>
          <w:rtl/>
        </w:rPr>
        <w:t xml:space="preserve"> ? </w:t>
      </w:r>
      <w:r w:rsidR="00951A03">
        <w:rPr>
          <w:rFonts w:hint="cs"/>
          <w:sz w:val="24"/>
          <w:szCs w:val="24"/>
          <w:rtl/>
        </w:rPr>
        <w:t xml:space="preserve">כיצד אנחנו צריכים להשתמש במדיה חברתית כדי להגיב על  "עובדות אלטרנטיביות"? </w:t>
      </w:r>
      <w:r w:rsidR="003D4C4A">
        <w:rPr>
          <w:rFonts w:hint="cs"/>
          <w:sz w:val="24"/>
          <w:szCs w:val="24"/>
          <w:rtl/>
        </w:rPr>
        <w:t xml:space="preserve">האם עובדי המוזאונים יכולים להביע עמדה אישית באמצעות ציוצים או </w:t>
      </w:r>
      <w:r w:rsidR="005E3CFE">
        <w:rPr>
          <w:rFonts w:hint="cs"/>
          <w:sz w:val="24"/>
          <w:szCs w:val="24"/>
          <w:rtl/>
        </w:rPr>
        <w:t xml:space="preserve">פוסטים או האם אינם רשאים לעשות זאת בתור נציגים של המוסד בו הם עובדים? </w:t>
      </w:r>
    </w:p>
    <w:p w:rsidR="000D753F" w:rsidRPr="003D4C4A" w:rsidRDefault="000D753F" w:rsidP="00786ACF">
      <w:pPr>
        <w:rPr>
          <w:sz w:val="24"/>
          <w:szCs w:val="24"/>
          <w:rtl/>
        </w:rPr>
      </w:pPr>
      <w:r w:rsidRPr="000D753F">
        <w:rPr>
          <w:sz w:val="24"/>
          <w:szCs w:val="24"/>
          <w:lang w:val="en"/>
        </w:rPr>
        <w:t xml:space="preserve">Joana Lobo </w:t>
      </w:r>
      <w:proofErr w:type="spellStart"/>
      <w:r w:rsidRPr="000D753F">
        <w:rPr>
          <w:sz w:val="24"/>
          <w:szCs w:val="24"/>
          <w:lang w:val="en"/>
        </w:rPr>
        <w:t>Antunes</w:t>
      </w:r>
      <w:proofErr w:type="spellEnd"/>
      <w:r w:rsidR="003F56E7">
        <w:rPr>
          <w:rFonts w:hint="cs"/>
          <w:sz w:val="24"/>
          <w:szCs w:val="24"/>
          <w:rtl/>
        </w:rPr>
        <w:t xml:space="preserve"> , האחראית על התקשורת ב</w:t>
      </w:r>
      <w:r>
        <w:rPr>
          <w:rFonts w:hint="cs"/>
          <w:sz w:val="24"/>
          <w:szCs w:val="24"/>
          <w:rtl/>
        </w:rPr>
        <w:t xml:space="preserve"> </w:t>
      </w:r>
      <w:r w:rsidRPr="000D753F">
        <w:rPr>
          <w:lang w:val="en"/>
        </w:rPr>
        <w:t>ITQB NOVA University of Lisbon</w:t>
      </w:r>
      <w:r>
        <w:rPr>
          <w:rFonts w:hint="cs"/>
          <w:rtl/>
        </w:rPr>
        <w:t xml:space="preserve"> </w:t>
      </w:r>
      <w:r w:rsidR="002B33E6" w:rsidRPr="002B33E6">
        <w:rPr>
          <w:rFonts w:hint="cs"/>
          <w:sz w:val="24"/>
          <w:szCs w:val="24"/>
          <w:rtl/>
        </w:rPr>
        <w:t>ת</w:t>
      </w:r>
      <w:r w:rsidR="002B33E6">
        <w:rPr>
          <w:rFonts w:hint="cs"/>
          <w:sz w:val="24"/>
          <w:szCs w:val="24"/>
          <w:rtl/>
        </w:rPr>
        <w:t>י</w:t>
      </w:r>
      <w:r w:rsidR="002B33E6" w:rsidRPr="002B33E6">
        <w:rPr>
          <w:rFonts w:hint="cs"/>
          <w:sz w:val="24"/>
          <w:szCs w:val="24"/>
          <w:rtl/>
        </w:rPr>
        <w:t xml:space="preserve">ארה </w:t>
      </w:r>
      <w:r w:rsidR="002B33E6">
        <w:rPr>
          <w:rFonts w:hint="cs"/>
          <w:sz w:val="24"/>
          <w:szCs w:val="24"/>
          <w:rtl/>
        </w:rPr>
        <w:t xml:space="preserve">את "אופן הפעולה" שלהם: </w:t>
      </w:r>
      <w:r w:rsidR="00BA6E81">
        <w:rPr>
          <w:rFonts w:hint="cs"/>
          <w:sz w:val="24"/>
          <w:szCs w:val="24"/>
          <w:rtl/>
        </w:rPr>
        <w:t>שילוב של תוכן מדעי רלוונטי ומעורר מודעות יחד עם נקיט</w:t>
      </w:r>
      <w:r w:rsidR="002707D3">
        <w:rPr>
          <w:rFonts w:hint="cs"/>
          <w:sz w:val="24"/>
          <w:szCs w:val="24"/>
          <w:rtl/>
        </w:rPr>
        <w:t>ת עמדה ברו</w:t>
      </w:r>
      <w:r w:rsidR="00BA6E81">
        <w:rPr>
          <w:rFonts w:hint="cs"/>
          <w:sz w:val="24"/>
          <w:szCs w:val="24"/>
          <w:rtl/>
        </w:rPr>
        <w:t xml:space="preserve">רה בנושאים </w:t>
      </w:r>
      <w:r w:rsidR="008C266B">
        <w:rPr>
          <w:rFonts w:hint="cs"/>
          <w:sz w:val="24"/>
          <w:szCs w:val="24"/>
          <w:rtl/>
        </w:rPr>
        <w:t>שנויים במח</w:t>
      </w:r>
      <w:r w:rsidR="002707D3">
        <w:rPr>
          <w:rFonts w:hint="cs"/>
          <w:sz w:val="24"/>
          <w:szCs w:val="24"/>
          <w:rtl/>
        </w:rPr>
        <w:t>לוקת ו</w:t>
      </w:r>
      <w:r w:rsidR="008C266B">
        <w:rPr>
          <w:rFonts w:hint="cs"/>
          <w:sz w:val="24"/>
          <w:szCs w:val="24"/>
          <w:rtl/>
        </w:rPr>
        <w:t>מעוררי שיח.</w:t>
      </w:r>
    </w:p>
    <w:p w:rsidR="002564AF" w:rsidRDefault="00413140" w:rsidP="00A35407">
      <w:pPr>
        <w:rPr>
          <w:sz w:val="24"/>
          <w:szCs w:val="24"/>
          <w:rtl/>
        </w:rPr>
      </w:pPr>
      <w:r>
        <w:rPr>
          <w:sz w:val="24"/>
          <w:szCs w:val="24"/>
        </w:rPr>
        <w:t xml:space="preserve">Peter </w:t>
      </w:r>
      <w:proofErr w:type="spellStart"/>
      <w:r>
        <w:rPr>
          <w:sz w:val="24"/>
          <w:szCs w:val="24"/>
        </w:rPr>
        <w:t>Trevitt</w:t>
      </w:r>
      <w:proofErr w:type="spellEnd"/>
      <w:r>
        <w:rPr>
          <w:rFonts w:hint="cs"/>
          <w:sz w:val="24"/>
          <w:szCs w:val="24"/>
          <w:rtl/>
        </w:rPr>
        <w:t xml:space="preserve"> מבריטניה הציג את המקרה של </w:t>
      </w:r>
      <w:r>
        <w:rPr>
          <w:sz w:val="24"/>
          <w:szCs w:val="24"/>
        </w:rPr>
        <w:t>John Durant</w:t>
      </w:r>
      <w:r>
        <w:rPr>
          <w:rFonts w:hint="cs"/>
          <w:sz w:val="24"/>
          <w:szCs w:val="24"/>
          <w:rtl/>
        </w:rPr>
        <w:t xml:space="preserve"> , המנהל של מוזאון </w:t>
      </w:r>
      <w:r>
        <w:rPr>
          <w:sz w:val="24"/>
          <w:szCs w:val="24"/>
        </w:rPr>
        <w:t xml:space="preserve">MIT </w:t>
      </w:r>
      <w:r>
        <w:rPr>
          <w:rFonts w:hint="cs"/>
          <w:sz w:val="24"/>
          <w:szCs w:val="24"/>
          <w:rtl/>
        </w:rPr>
        <w:t xml:space="preserve"> שאינו מהסס לצייץ בנושאים פוליטיים </w:t>
      </w:r>
      <w:r w:rsidR="002564AF">
        <w:rPr>
          <w:rFonts w:hint="cs"/>
          <w:sz w:val="24"/>
          <w:szCs w:val="24"/>
          <w:rtl/>
        </w:rPr>
        <w:t xml:space="preserve">"בוערים" </w:t>
      </w:r>
      <w:r>
        <w:rPr>
          <w:rFonts w:hint="cs"/>
          <w:sz w:val="24"/>
          <w:szCs w:val="24"/>
          <w:rtl/>
        </w:rPr>
        <w:t>כאדם פרטי המהווה חלק מהמוזאון</w:t>
      </w:r>
      <w:r w:rsidR="008F3852">
        <w:rPr>
          <w:rFonts w:hint="cs"/>
          <w:sz w:val="24"/>
          <w:szCs w:val="24"/>
          <w:rtl/>
        </w:rPr>
        <w:t xml:space="preserve"> </w:t>
      </w:r>
      <w:r w:rsidR="00A35407">
        <w:rPr>
          <w:rFonts w:hint="cs"/>
          <w:sz w:val="24"/>
          <w:szCs w:val="24"/>
          <w:rtl/>
        </w:rPr>
        <w:t xml:space="preserve">(ומעביר </w:t>
      </w:r>
      <w:r w:rsidR="008F3852">
        <w:rPr>
          <w:rFonts w:hint="cs"/>
          <w:sz w:val="24"/>
          <w:szCs w:val="24"/>
          <w:rtl/>
        </w:rPr>
        <w:t xml:space="preserve"> ביקורת חריפה על הנשיא </w:t>
      </w:r>
      <w:proofErr w:type="spellStart"/>
      <w:r w:rsidR="008F3852">
        <w:rPr>
          <w:rFonts w:hint="cs"/>
          <w:sz w:val="24"/>
          <w:szCs w:val="24"/>
          <w:rtl/>
        </w:rPr>
        <w:t>טראמפ</w:t>
      </w:r>
      <w:proofErr w:type="spellEnd"/>
      <w:r w:rsidR="008F3852">
        <w:rPr>
          <w:rFonts w:hint="cs"/>
          <w:sz w:val="24"/>
          <w:szCs w:val="24"/>
          <w:rtl/>
        </w:rPr>
        <w:t>)</w:t>
      </w:r>
      <w:r>
        <w:rPr>
          <w:rFonts w:hint="cs"/>
          <w:sz w:val="24"/>
          <w:szCs w:val="24"/>
          <w:rtl/>
        </w:rPr>
        <w:t>.</w:t>
      </w:r>
    </w:p>
    <w:p w:rsidR="008F3852" w:rsidRDefault="00B177A5" w:rsidP="002564AF">
      <w:pPr>
        <w:rPr>
          <w:sz w:val="24"/>
          <w:szCs w:val="24"/>
          <w:rtl/>
        </w:rPr>
      </w:pPr>
      <w:r w:rsidRPr="000D753F">
        <w:rPr>
          <w:sz w:val="24"/>
          <w:szCs w:val="24"/>
          <w:lang w:val="en"/>
        </w:rPr>
        <w:t xml:space="preserve">Joana Lobo </w:t>
      </w:r>
      <w:proofErr w:type="spellStart"/>
      <w:r w:rsidRPr="000D753F">
        <w:rPr>
          <w:sz w:val="24"/>
          <w:szCs w:val="24"/>
          <w:lang w:val="en"/>
        </w:rPr>
        <w:t>Antunes</w:t>
      </w:r>
      <w:proofErr w:type="spellEnd"/>
      <w:r w:rsidR="00417600">
        <w:rPr>
          <w:rFonts w:hint="cs"/>
          <w:sz w:val="24"/>
          <w:szCs w:val="24"/>
          <w:rtl/>
        </w:rPr>
        <w:t xml:space="preserve"> סיכמה בכמה נקודות על "למצוא את הקול האישי"</w:t>
      </w:r>
      <w:r w:rsidR="00A35407">
        <w:rPr>
          <w:rFonts w:hint="cs"/>
          <w:sz w:val="24"/>
          <w:szCs w:val="24"/>
          <w:rtl/>
        </w:rPr>
        <w:t xml:space="preserve"> ולבטא אותו באמצעות מדיה חברתית:</w:t>
      </w:r>
    </w:p>
    <w:p w:rsidR="008F3852" w:rsidRPr="00133CC7" w:rsidRDefault="00A9314C" w:rsidP="00133CC7">
      <w:pPr>
        <w:rPr>
          <w:sz w:val="24"/>
          <w:szCs w:val="24"/>
          <w:rtl/>
        </w:rPr>
      </w:pPr>
      <w:r>
        <w:rPr>
          <w:sz w:val="24"/>
          <w:szCs w:val="24"/>
        </w:rPr>
        <w:t>Observe before jumping into i</w:t>
      </w:r>
      <w:r w:rsidR="001E35EF">
        <w:rPr>
          <w:sz w:val="24"/>
          <w:szCs w:val="24"/>
        </w:rPr>
        <w:t>t</w:t>
      </w:r>
      <w:r>
        <w:rPr>
          <w:sz w:val="24"/>
          <w:szCs w:val="24"/>
        </w:rPr>
        <w:t xml:space="preserve">; </w:t>
      </w:r>
      <w:r w:rsidR="00417600">
        <w:rPr>
          <w:sz w:val="24"/>
          <w:szCs w:val="24"/>
        </w:rPr>
        <w:t xml:space="preserve"> </w:t>
      </w:r>
      <w:r>
        <w:rPr>
          <w:sz w:val="24"/>
          <w:szCs w:val="24"/>
        </w:rPr>
        <w:t>Be polite (unless you really don't want to</w:t>
      </w:r>
      <w:r w:rsidR="00417600">
        <w:rPr>
          <w:sz w:val="24"/>
          <w:szCs w:val="24"/>
        </w:rPr>
        <w:t>)</w:t>
      </w:r>
      <w:r>
        <w:rPr>
          <w:sz w:val="24"/>
          <w:szCs w:val="24"/>
        </w:rPr>
        <w:t>;</w:t>
      </w:r>
      <w:r w:rsidR="00417600">
        <w:rPr>
          <w:sz w:val="24"/>
          <w:szCs w:val="24"/>
        </w:rPr>
        <w:t xml:space="preserve">   Add something;   It's a conversation</w:t>
      </w:r>
      <w:r>
        <w:rPr>
          <w:sz w:val="24"/>
          <w:szCs w:val="24"/>
        </w:rPr>
        <w:t xml:space="preserve"> </w:t>
      </w:r>
    </w:p>
    <w:p w:rsidR="00122E30" w:rsidRDefault="00122E30" w:rsidP="006B1BC6">
      <w:pPr>
        <w:rPr>
          <w:b/>
          <w:bCs/>
          <w:sz w:val="24"/>
          <w:szCs w:val="24"/>
          <w:rtl/>
        </w:rPr>
      </w:pPr>
      <w:r w:rsidRPr="00EE253A">
        <w:rPr>
          <w:rFonts w:hint="cs"/>
          <w:b/>
          <w:bCs/>
          <w:sz w:val="24"/>
          <w:szCs w:val="24"/>
          <w:rtl/>
        </w:rPr>
        <w:t>סדנה</w:t>
      </w:r>
      <w:r w:rsidRPr="00EE253A">
        <w:rPr>
          <w:b/>
          <w:bCs/>
          <w:sz w:val="24"/>
          <w:szCs w:val="24"/>
          <w:rtl/>
        </w:rPr>
        <w:t xml:space="preserve">:  </w:t>
      </w:r>
      <w:r w:rsidRPr="00EE253A">
        <w:rPr>
          <w:rFonts w:hint="cs"/>
          <w:b/>
          <w:bCs/>
          <w:sz w:val="24"/>
          <w:szCs w:val="24"/>
          <w:rtl/>
        </w:rPr>
        <w:t>שימוש</w:t>
      </w:r>
      <w:r w:rsidRPr="00EE253A">
        <w:rPr>
          <w:b/>
          <w:bCs/>
          <w:sz w:val="24"/>
          <w:szCs w:val="24"/>
          <w:rtl/>
        </w:rPr>
        <w:t xml:space="preserve"> </w:t>
      </w:r>
      <w:r w:rsidRPr="00EE253A">
        <w:rPr>
          <w:rFonts w:hint="cs"/>
          <w:b/>
          <w:bCs/>
          <w:sz w:val="24"/>
          <w:szCs w:val="24"/>
          <w:rtl/>
        </w:rPr>
        <w:t>בחומרים</w:t>
      </w:r>
      <w:r w:rsidRPr="00EE253A">
        <w:rPr>
          <w:b/>
          <w:bCs/>
          <w:sz w:val="24"/>
          <w:szCs w:val="24"/>
          <w:rtl/>
        </w:rPr>
        <w:t xml:space="preserve"> </w:t>
      </w:r>
      <w:r w:rsidRPr="00EE253A">
        <w:rPr>
          <w:rFonts w:hint="cs"/>
          <w:b/>
          <w:bCs/>
          <w:sz w:val="24"/>
          <w:szCs w:val="24"/>
          <w:rtl/>
        </w:rPr>
        <w:t>ממוחזרים</w:t>
      </w:r>
      <w:r w:rsidRPr="00EE253A">
        <w:rPr>
          <w:b/>
          <w:bCs/>
          <w:sz w:val="24"/>
          <w:szCs w:val="24"/>
          <w:rtl/>
        </w:rPr>
        <w:t xml:space="preserve">  </w:t>
      </w:r>
      <w:r w:rsidRPr="00EE253A">
        <w:rPr>
          <w:b/>
          <w:bCs/>
          <w:sz w:val="24"/>
          <w:szCs w:val="24"/>
        </w:rPr>
        <w:t>Recycling Materials</w:t>
      </w:r>
    </w:p>
    <w:p w:rsidR="00D93C65" w:rsidRDefault="004F0B86" w:rsidP="006B1BC6">
      <w:pPr>
        <w:rPr>
          <w:sz w:val="24"/>
          <w:szCs w:val="24"/>
          <w:rtl/>
        </w:rPr>
      </w:pPr>
      <w:r>
        <w:rPr>
          <w:rFonts w:hint="cs"/>
          <w:sz w:val="24"/>
          <w:szCs w:val="24"/>
          <w:rtl/>
        </w:rPr>
        <w:t xml:space="preserve">שילוב של חינוך סביבתי ו </w:t>
      </w:r>
      <w:r>
        <w:rPr>
          <w:sz w:val="24"/>
          <w:szCs w:val="24"/>
        </w:rPr>
        <w:t>tinkering and making</w:t>
      </w:r>
      <w:r>
        <w:rPr>
          <w:rFonts w:hint="cs"/>
          <w:sz w:val="24"/>
          <w:szCs w:val="24"/>
          <w:rtl/>
        </w:rPr>
        <w:t xml:space="preserve"> : </w:t>
      </w:r>
      <w:r w:rsidR="005A28B6">
        <w:rPr>
          <w:rFonts w:hint="cs"/>
          <w:sz w:val="24"/>
          <w:szCs w:val="24"/>
          <w:rtl/>
        </w:rPr>
        <w:t xml:space="preserve">שימוש בחומרים ממוחזרים כדי לבנות הפעלות מסוגים שונים. </w:t>
      </w:r>
    </w:p>
    <w:p w:rsidR="004F0B86" w:rsidRDefault="004F0B86" w:rsidP="006B1BC6">
      <w:pPr>
        <w:rPr>
          <w:sz w:val="24"/>
          <w:szCs w:val="24"/>
          <w:rtl/>
        </w:rPr>
      </w:pPr>
      <w:r>
        <w:rPr>
          <w:rFonts w:hint="cs"/>
          <w:sz w:val="24"/>
          <w:szCs w:val="24"/>
          <w:rtl/>
        </w:rPr>
        <w:t xml:space="preserve">אני השתתפתי בקבוצה של </w:t>
      </w:r>
      <w:r>
        <w:rPr>
          <w:sz w:val="24"/>
          <w:szCs w:val="24"/>
        </w:rPr>
        <w:t xml:space="preserve">Samar </w:t>
      </w:r>
      <w:proofErr w:type="spellStart"/>
      <w:r>
        <w:rPr>
          <w:sz w:val="24"/>
          <w:szCs w:val="24"/>
        </w:rPr>
        <w:t>Kirresh</w:t>
      </w:r>
      <w:proofErr w:type="spellEnd"/>
      <w:r>
        <w:rPr>
          <w:sz w:val="24"/>
          <w:szCs w:val="24"/>
        </w:rPr>
        <w:t xml:space="preserve"> </w:t>
      </w:r>
      <w:r w:rsidR="001D33AE">
        <w:rPr>
          <w:rFonts w:hint="cs"/>
          <w:sz w:val="24"/>
          <w:szCs w:val="24"/>
          <w:rtl/>
        </w:rPr>
        <w:t xml:space="preserve"> מרמאללה, העושה שימוש בשקיות פלסטיק</w:t>
      </w:r>
      <w:r w:rsidR="00E95157">
        <w:rPr>
          <w:rFonts w:hint="cs"/>
          <w:sz w:val="24"/>
          <w:szCs w:val="24"/>
          <w:rtl/>
        </w:rPr>
        <w:t xml:space="preserve"> משומשות העוברות גיהוץ,</w:t>
      </w:r>
      <w:r w:rsidR="001D33AE">
        <w:rPr>
          <w:rFonts w:hint="cs"/>
          <w:sz w:val="24"/>
          <w:szCs w:val="24"/>
          <w:rtl/>
        </w:rPr>
        <w:t xml:space="preserve"> כדי לייצר אביזרים</w:t>
      </w:r>
      <w:r w:rsidR="00FC5BBF">
        <w:rPr>
          <w:rFonts w:hint="cs"/>
          <w:sz w:val="24"/>
          <w:szCs w:val="24"/>
          <w:rtl/>
        </w:rPr>
        <w:t xml:space="preserve"> ומשחקים</w:t>
      </w:r>
      <w:r w:rsidR="001D33AE">
        <w:rPr>
          <w:rFonts w:hint="cs"/>
          <w:sz w:val="24"/>
          <w:szCs w:val="24"/>
          <w:rtl/>
        </w:rPr>
        <w:t xml:space="preserve"> שונים.</w:t>
      </w:r>
    </w:p>
    <w:p w:rsidR="001D33AE" w:rsidRPr="002F61B3" w:rsidRDefault="00307673" w:rsidP="006B1BC6">
      <w:pPr>
        <w:rPr>
          <w:sz w:val="24"/>
          <w:szCs w:val="24"/>
          <w:rtl/>
        </w:rPr>
      </w:pPr>
      <w:r>
        <w:rPr>
          <w:noProof/>
          <w:sz w:val="24"/>
          <w:szCs w:val="24"/>
          <w:rtl/>
        </w:rPr>
        <w:drawing>
          <wp:inline distT="0" distB="0" distL="0" distR="0">
            <wp:extent cx="2815835" cy="2113472"/>
            <wp:effectExtent l="0" t="0" r="3810" b="1270"/>
            <wp:docPr id="16" name="תמונה 16" descr="F:\מוזיאון האדם והחי\porto excite\photos\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מוזיאון האדם והחי\porto excite\photos\plasti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5263" cy="2113043"/>
                    </a:xfrm>
                    <a:prstGeom prst="rect">
                      <a:avLst/>
                    </a:prstGeom>
                    <a:noFill/>
                    <a:ln>
                      <a:noFill/>
                    </a:ln>
                  </pic:spPr>
                </pic:pic>
              </a:graphicData>
            </a:graphic>
          </wp:inline>
        </w:drawing>
      </w:r>
    </w:p>
    <w:p w:rsidR="00122E30" w:rsidRPr="00492CC4" w:rsidRDefault="00A005CC" w:rsidP="006B1BC6">
      <w:pPr>
        <w:rPr>
          <w:sz w:val="24"/>
          <w:szCs w:val="24"/>
          <w:rtl/>
        </w:rPr>
      </w:pPr>
      <w:r>
        <w:rPr>
          <w:rFonts w:hint="cs"/>
          <w:sz w:val="24"/>
          <w:szCs w:val="24"/>
          <w:rtl/>
        </w:rPr>
        <w:t xml:space="preserve">צמיד </w:t>
      </w:r>
      <w:r w:rsidR="006219B0">
        <w:rPr>
          <w:rFonts w:hint="cs"/>
          <w:sz w:val="24"/>
          <w:szCs w:val="24"/>
          <w:rtl/>
        </w:rPr>
        <w:t>"מאיר" העשוי משקיות פלסטיק מגוהצות, תיל נחושת, נורה וסוללה.</w:t>
      </w:r>
    </w:p>
    <w:p w:rsidR="006219B0" w:rsidRDefault="006219B0" w:rsidP="00F5462A">
      <w:pPr>
        <w:spacing w:line="360" w:lineRule="auto"/>
        <w:rPr>
          <w:rFonts w:ascii="Arial" w:hAnsi="Arial"/>
          <w:b/>
          <w:bCs/>
          <w:sz w:val="24"/>
          <w:szCs w:val="24"/>
          <w:u w:val="single"/>
          <w:rtl/>
        </w:rPr>
      </w:pPr>
    </w:p>
    <w:p w:rsidR="00122E30" w:rsidRDefault="00122E30" w:rsidP="00F5462A">
      <w:pPr>
        <w:spacing w:line="360" w:lineRule="auto"/>
        <w:rPr>
          <w:rFonts w:ascii="Arial" w:hAnsi="Arial"/>
          <w:b/>
          <w:bCs/>
          <w:sz w:val="24"/>
          <w:szCs w:val="24"/>
          <w:u w:val="single"/>
          <w:rtl/>
        </w:rPr>
      </w:pPr>
      <w:r>
        <w:rPr>
          <w:rFonts w:ascii="Arial" w:hAnsi="Arial"/>
          <w:b/>
          <w:bCs/>
          <w:sz w:val="24"/>
          <w:szCs w:val="24"/>
          <w:u w:val="single"/>
          <w:rtl/>
        </w:rPr>
        <w:t>ה</w:t>
      </w:r>
      <w:r w:rsidRPr="00C7225D">
        <w:rPr>
          <w:rFonts w:ascii="Arial" w:hAnsi="Arial"/>
          <w:b/>
          <w:bCs/>
          <w:sz w:val="24"/>
          <w:szCs w:val="24"/>
          <w:u w:val="single"/>
          <w:rtl/>
        </w:rPr>
        <w:t xml:space="preserve">יום </w:t>
      </w:r>
      <w:r>
        <w:rPr>
          <w:rFonts w:ascii="Arial" w:hAnsi="Arial"/>
          <w:b/>
          <w:bCs/>
          <w:sz w:val="24"/>
          <w:szCs w:val="24"/>
          <w:u w:val="single"/>
          <w:rtl/>
        </w:rPr>
        <w:t>השני לכנס</w:t>
      </w:r>
      <w:r w:rsidRPr="00C7225D">
        <w:rPr>
          <w:rFonts w:ascii="Arial" w:hAnsi="Arial"/>
          <w:b/>
          <w:bCs/>
          <w:sz w:val="24"/>
          <w:szCs w:val="24"/>
          <w:u w:val="single"/>
          <w:rtl/>
        </w:rPr>
        <w:t xml:space="preserve"> 1</w:t>
      </w:r>
      <w:r>
        <w:rPr>
          <w:rFonts w:ascii="Arial" w:hAnsi="Arial"/>
          <w:b/>
          <w:bCs/>
          <w:sz w:val="24"/>
          <w:szCs w:val="24"/>
          <w:u w:val="single"/>
          <w:rtl/>
        </w:rPr>
        <w:t>6</w:t>
      </w:r>
      <w:r w:rsidRPr="00C7225D">
        <w:rPr>
          <w:rFonts w:ascii="Arial" w:hAnsi="Arial"/>
          <w:b/>
          <w:bCs/>
          <w:sz w:val="24"/>
          <w:szCs w:val="24"/>
          <w:u w:val="single"/>
          <w:rtl/>
        </w:rPr>
        <w:t>.6.2017</w:t>
      </w:r>
    </w:p>
    <w:p w:rsidR="00122E30" w:rsidRDefault="00122E30" w:rsidP="00F5462A">
      <w:pPr>
        <w:spacing w:line="360" w:lineRule="auto"/>
        <w:rPr>
          <w:rFonts w:ascii="Arial" w:hAnsi="Arial"/>
          <w:b/>
          <w:bCs/>
          <w:sz w:val="24"/>
          <w:szCs w:val="24"/>
          <w:rtl/>
        </w:rPr>
      </w:pPr>
      <w:r>
        <w:rPr>
          <w:rFonts w:ascii="Arial" w:hAnsi="Arial"/>
          <w:b/>
          <w:bCs/>
          <w:sz w:val="24"/>
          <w:szCs w:val="24"/>
          <w:rtl/>
        </w:rPr>
        <w:t xml:space="preserve">סדנה: </w:t>
      </w:r>
      <w:r>
        <w:rPr>
          <w:rFonts w:ascii="Arial" w:hAnsi="Arial"/>
          <w:b/>
          <w:bCs/>
          <w:sz w:val="24"/>
          <w:szCs w:val="24"/>
        </w:rPr>
        <w:t>Word-less but not speechless</w:t>
      </w:r>
    </w:p>
    <w:p w:rsidR="00133CC7" w:rsidRDefault="00B40D80" w:rsidP="00F5462A">
      <w:pPr>
        <w:spacing w:line="360" w:lineRule="auto"/>
        <w:rPr>
          <w:rFonts w:ascii="Arial" w:hAnsi="Arial"/>
          <w:sz w:val="24"/>
          <w:szCs w:val="24"/>
          <w:rtl/>
        </w:rPr>
      </w:pPr>
      <w:r>
        <w:rPr>
          <w:rFonts w:ascii="Arial" w:hAnsi="Arial" w:hint="cs"/>
          <w:sz w:val="24"/>
          <w:szCs w:val="24"/>
          <w:rtl/>
        </w:rPr>
        <w:t>אנו משתמשים במילים ובדיבור כדי להעביר את המסרים שלנו לקהל. באילו עוד אמצעים ניתן להעביר רעיונות מדעיים</w:t>
      </w:r>
      <w:r w:rsidR="00353D8F">
        <w:rPr>
          <w:rFonts w:ascii="Arial" w:hAnsi="Arial" w:hint="cs"/>
          <w:sz w:val="24"/>
          <w:szCs w:val="24"/>
          <w:rtl/>
        </w:rPr>
        <w:t xml:space="preserve">? האם אפשר להשתמש בפנטומימה, בריקוד, בשירה, בציור....כדרך חלופית? </w:t>
      </w:r>
    </w:p>
    <w:p w:rsidR="00D80F0C" w:rsidRDefault="00D80F0C" w:rsidP="00F5462A">
      <w:pPr>
        <w:spacing w:line="360" w:lineRule="auto"/>
        <w:rPr>
          <w:rFonts w:ascii="Arial" w:hAnsi="Arial"/>
          <w:sz w:val="24"/>
          <w:szCs w:val="24"/>
          <w:rtl/>
        </w:rPr>
      </w:pPr>
      <w:r>
        <w:rPr>
          <w:rFonts w:ascii="Arial" w:hAnsi="Arial" w:hint="cs"/>
          <w:sz w:val="24"/>
          <w:szCs w:val="24"/>
          <w:rtl/>
        </w:rPr>
        <w:t xml:space="preserve">בקבוצה בה השתתפתי ניסינו להסביר על המחקר המדעי שמתבצע על המאדים באמצעות פנטומימה. קבוצה אחרת (בהנחייתה של </w:t>
      </w:r>
      <w:r w:rsidR="002615D1">
        <w:rPr>
          <w:rFonts w:ascii="Arial" w:hAnsi="Arial" w:hint="cs"/>
          <w:sz w:val="24"/>
          <w:szCs w:val="24"/>
          <w:rtl/>
        </w:rPr>
        <w:t>אורנה כהן מ"דיאלוג בחשיכה")</w:t>
      </w:r>
      <w:r>
        <w:rPr>
          <w:rFonts w:ascii="Arial" w:hAnsi="Arial" w:hint="cs"/>
          <w:sz w:val="24"/>
          <w:szCs w:val="24"/>
          <w:rtl/>
        </w:rPr>
        <w:t xml:space="preserve"> השתמשה בשפת הסימנים</w:t>
      </w:r>
      <w:r w:rsidR="002615D1">
        <w:rPr>
          <w:rFonts w:ascii="Arial" w:hAnsi="Arial" w:hint="cs"/>
          <w:sz w:val="24"/>
          <w:szCs w:val="24"/>
          <w:rtl/>
        </w:rPr>
        <w:t>, קבוצה שלישית ציירה והקבוצה הרביעית השתמשה בכלי נגינה.</w:t>
      </w:r>
    </w:p>
    <w:p w:rsidR="002E2A7B" w:rsidRDefault="002E2A7B" w:rsidP="00F5462A">
      <w:pPr>
        <w:spacing w:line="360" w:lineRule="auto"/>
        <w:rPr>
          <w:rFonts w:ascii="Arial" w:hAnsi="Arial"/>
          <w:sz w:val="24"/>
          <w:szCs w:val="24"/>
          <w:rtl/>
        </w:rPr>
      </w:pPr>
      <w:r>
        <w:rPr>
          <w:noProof/>
        </w:rPr>
        <w:drawing>
          <wp:inline distT="0" distB="0" distL="0" distR="0" wp14:anchorId="52AF9A80" wp14:editId="35C71012">
            <wp:extent cx="2923083" cy="2190762"/>
            <wp:effectExtent l="0" t="0" r="0" b="0"/>
            <wp:docPr id="8" name="תמונה 9" descr="https://pbs.twimg.com/media/DCbfXJtVYAQ1w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https://pbs.twimg.com/media/DCbfXJtVYAQ1wR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3993" cy="2191444"/>
                    </a:xfrm>
                    <a:prstGeom prst="rect">
                      <a:avLst/>
                    </a:prstGeom>
                    <a:noFill/>
                    <a:ln>
                      <a:noFill/>
                    </a:ln>
                  </pic:spPr>
                </pic:pic>
              </a:graphicData>
            </a:graphic>
          </wp:inline>
        </w:drawing>
      </w:r>
    </w:p>
    <w:p w:rsidR="00C26C56" w:rsidRPr="00C26C56" w:rsidRDefault="00C26C56" w:rsidP="00D27329">
      <w:pPr>
        <w:spacing w:line="360" w:lineRule="auto"/>
        <w:rPr>
          <w:rFonts w:ascii="Arial" w:hAnsi="Arial"/>
          <w:rtl/>
        </w:rPr>
      </w:pPr>
      <w:r>
        <w:rPr>
          <w:rFonts w:ascii="Arial" w:hAnsi="Arial" w:hint="cs"/>
          <w:rtl/>
        </w:rPr>
        <w:t>תכנון "החיים על מאדים"</w:t>
      </w:r>
    </w:p>
    <w:p w:rsidR="002E2A7B" w:rsidRDefault="00E95157" w:rsidP="00F5462A">
      <w:pPr>
        <w:spacing w:line="360" w:lineRule="auto"/>
        <w:rPr>
          <w:rFonts w:ascii="Arial" w:hAnsi="Arial"/>
          <w:b/>
          <w:bCs/>
          <w:sz w:val="24"/>
          <w:szCs w:val="24"/>
          <w:rtl/>
        </w:rPr>
      </w:pPr>
      <w:r>
        <w:rPr>
          <w:noProof/>
        </w:rPr>
        <w:drawing>
          <wp:inline distT="0" distB="0" distL="0" distR="0" wp14:anchorId="30C047C6" wp14:editId="5B8E4A79">
            <wp:extent cx="3082672" cy="1733910"/>
            <wp:effectExtent l="0" t="0" r="3810" b="0"/>
            <wp:docPr id="9" name="תמונה 10" descr="https://pbs.twimg.com/ext_tw_video_thumb/875643782179377152/pu/img/YKPHAuw33pnbey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descr="https://pbs.twimg.com/ext_tw_video_thumb/875643782179377152/pu/img/YKPHAuw33pnbeyzV.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2813" cy="1733989"/>
                    </a:xfrm>
                    <a:prstGeom prst="rect">
                      <a:avLst/>
                    </a:prstGeom>
                    <a:noFill/>
                    <a:ln>
                      <a:noFill/>
                    </a:ln>
                  </pic:spPr>
                </pic:pic>
              </a:graphicData>
            </a:graphic>
          </wp:inline>
        </w:drawing>
      </w:r>
    </w:p>
    <w:p w:rsidR="00E95157" w:rsidRPr="00D27329" w:rsidRDefault="00D27329" w:rsidP="00D27329">
      <w:pPr>
        <w:spacing w:line="360" w:lineRule="auto"/>
        <w:jc w:val="both"/>
        <w:rPr>
          <w:rFonts w:ascii="Arial" w:hAnsi="Arial"/>
          <w:rtl/>
        </w:rPr>
      </w:pPr>
      <w:r>
        <w:rPr>
          <w:rFonts w:ascii="Arial" w:hAnsi="Arial" w:hint="cs"/>
          <w:rtl/>
        </w:rPr>
        <w:t>ללא מילים</w:t>
      </w:r>
    </w:p>
    <w:p w:rsidR="00D27329" w:rsidRDefault="00D27329" w:rsidP="00F5462A">
      <w:pPr>
        <w:spacing w:line="360" w:lineRule="auto"/>
        <w:rPr>
          <w:rFonts w:ascii="Arial" w:hAnsi="Arial"/>
          <w:b/>
          <w:bCs/>
          <w:sz w:val="24"/>
          <w:szCs w:val="24"/>
          <w:rtl/>
        </w:rPr>
      </w:pPr>
    </w:p>
    <w:p w:rsidR="00122E30" w:rsidRDefault="00122E30" w:rsidP="00F5462A">
      <w:pPr>
        <w:spacing w:line="360" w:lineRule="auto"/>
        <w:rPr>
          <w:rFonts w:ascii="Arial" w:hAnsi="Arial"/>
          <w:b/>
          <w:bCs/>
          <w:sz w:val="24"/>
          <w:szCs w:val="24"/>
          <w:rtl/>
        </w:rPr>
      </w:pPr>
      <w:r>
        <w:rPr>
          <w:rFonts w:ascii="Arial" w:hAnsi="Arial"/>
          <w:b/>
          <w:bCs/>
          <w:sz w:val="24"/>
          <w:szCs w:val="24"/>
          <w:rtl/>
        </w:rPr>
        <w:t xml:space="preserve">פנל: </w:t>
      </w:r>
      <w:r>
        <w:rPr>
          <w:rFonts w:ascii="Arial" w:hAnsi="Arial"/>
          <w:b/>
          <w:bCs/>
          <w:sz w:val="24"/>
          <w:szCs w:val="24"/>
        </w:rPr>
        <w:t>Working with very young audiences</w:t>
      </w:r>
    </w:p>
    <w:p w:rsidR="008F745F" w:rsidRDefault="0059589B" w:rsidP="00132B7F">
      <w:pPr>
        <w:spacing w:line="360" w:lineRule="auto"/>
        <w:rPr>
          <w:rFonts w:ascii="Arial" w:hAnsi="Arial"/>
          <w:sz w:val="24"/>
          <w:szCs w:val="24"/>
          <w:rtl/>
        </w:rPr>
      </w:pPr>
      <w:r>
        <w:rPr>
          <w:rFonts w:ascii="Arial" w:hAnsi="Arial" w:hint="cs"/>
          <w:sz w:val="24"/>
          <w:szCs w:val="24"/>
          <w:rtl/>
        </w:rPr>
        <w:t>פנל שעסק ב</w:t>
      </w:r>
      <w:r w:rsidR="00CF4241">
        <w:rPr>
          <w:rFonts w:ascii="Arial" w:hAnsi="Arial" w:hint="cs"/>
          <w:sz w:val="24"/>
          <w:szCs w:val="24"/>
          <w:rtl/>
        </w:rPr>
        <w:t xml:space="preserve">הערכת </w:t>
      </w:r>
      <w:r>
        <w:rPr>
          <w:rFonts w:ascii="Arial" w:hAnsi="Arial" w:hint="cs"/>
          <w:sz w:val="24"/>
          <w:szCs w:val="24"/>
          <w:rtl/>
        </w:rPr>
        <w:t xml:space="preserve">תכניות לגילאים 3-7. </w:t>
      </w:r>
      <w:r>
        <w:rPr>
          <w:rFonts w:ascii="Arial" w:hAnsi="Arial"/>
          <w:sz w:val="24"/>
          <w:szCs w:val="24"/>
        </w:rPr>
        <w:t xml:space="preserve">Jennifer DeWitt </w:t>
      </w:r>
      <w:r>
        <w:rPr>
          <w:rFonts w:ascii="Arial" w:hAnsi="Arial" w:hint="cs"/>
          <w:sz w:val="24"/>
          <w:szCs w:val="24"/>
          <w:rtl/>
        </w:rPr>
        <w:t xml:space="preserve"> </w:t>
      </w:r>
      <w:proofErr w:type="spellStart"/>
      <w:r>
        <w:rPr>
          <w:rFonts w:ascii="Arial" w:hAnsi="Arial" w:hint="cs"/>
          <w:sz w:val="24"/>
          <w:szCs w:val="24"/>
          <w:rtl/>
        </w:rPr>
        <w:t>מקינגס</w:t>
      </w:r>
      <w:proofErr w:type="spellEnd"/>
      <w:r>
        <w:rPr>
          <w:rFonts w:ascii="Arial" w:hAnsi="Arial" w:hint="cs"/>
          <w:sz w:val="24"/>
          <w:szCs w:val="24"/>
          <w:rtl/>
        </w:rPr>
        <w:t xml:space="preserve"> קולג' בלונדון חקרה </w:t>
      </w:r>
      <w:r w:rsidR="00B16AE6">
        <w:rPr>
          <w:rFonts w:ascii="Arial" w:hAnsi="Arial" w:hint="cs"/>
          <w:sz w:val="24"/>
          <w:szCs w:val="24"/>
          <w:rtl/>
        </w:rPr>
        <w:t xml:space="preserve">את הפוטנציאל של </w:t>
      </w:r>
      <w:r w:rsidR="005773FD">
        <w:rPr>
          <w:rFonts w:ascii="Arial" w:hAnsi="Arial" w:hint="cs"/>
          <w:sz w:val="24"/>
          <w:szCs w:val="24"/>
          <w:rtl/>
        </w:rPr>
        <w:t xml:space="preserve">תכניות מתמשכות  לילדים בגילאים 3-4 ב </w:t>
      </w:r>
      <w:r w:rsidR="005773FD">
        <w:rPr>
          <w:rFonts w:ascii="Arial" w:hAnsi="Arial"/>
          <w:sz w:val="24"/>
          <w:szCs w:val="24"/>
        </w:rPr>
        <w:t>Tate Liverpool</w:t>
      </w:r>
      <w:r w:rsidR="005773FD">
        <w:rPr>
          <w:rFonts w:ascii="Arial" w:hAnsi="Arial" w:hint="cs"/>
          <w:sz w:val="24"/>
          <w:szCs w:val="24"/>
          <w:rtl/>
        </w:rPr>
        <w:t xml:space="preserve"> ולילדים בגילאים </w:t>
      </w:r>
      <w:r w:rsidR="001D7A42">
        <w:rPr>
          <w:rFonts w:ascii="Arial" w:hAnsi="Arial" w:hint="cs"/>
          <w:sz w:val="24"/>
          <w:szCs w:val="24"/>
          <w:rtl/>
        </w:rPr>
        <w:t xml:space="preserve">4-5 ב </w:t>
      </w:r>
      <w:r w:rsidR="001D7A42">
        <w:rPr>
          <w:rFonts w:ascii="Arial" w:hAnsi="Arial"/>
          <w:sz w:val="24"/>
          <w:szCs w:val="24"/>
        </w:rPr>
        <w:t>National Waterfront Museum Liverpool</w:t>
      </w:r>
      <w:r w:rsidR="001D7A42">
        <w:rPr>
          <w:rFonts w:ascii="Arial" w:hAnsi="Arial" w:hint="cs"/>
          <w:sz w:val="24"/>
          <w:szCs w:val="24"/>
          <w:rtl/>
        </w:rPr>
        <w:t>. ילדים בשתי התכניות בילו ימים מלאים (שכללו ארוחת צהרים) בין כתלי המוזאון.</w:t>
      </w:r>
      <w:r w:rsidR="00430697">
        <w:rPr>
          <w:rFonts w:ascii="Arial" w:hAnsi="Arial" w:hint="cs"/>
          <w:sz w:val="24"/>
          <w:szCs w:val="24"/>
          <w:rtl/>
        </w:rPr>
        <w:t xml:space="preserve"> </w:t>
      </w:r>
      <w:r w:rsidR="00B31435">
        <w:rPr>
          <w:rFonts w:ascii="Arial" w:hAnsi="Arial" w:hint="cs"/>
          <w:sz w:val="24"/>
          <w:szCs w:val="24"/>
          <w:rtl/>
        </w:rPr>
        <w:t>המחקר הראה ש</w:t>
      </w:r>
      <w:r w:rsidR="004B6088">
        <w:rPr>
          <w:rFonts w:ascii="Arial" w:hAnsi="Arial" w:hint="cs"/>
          <w:sz w:val="24"/>
          <w:szCs w:val="24"/>
          <w:rtl/>
        </w:rPr>
        <w:t xml:space="preserve">יכולות התקשורת של הילדים שהשתתפו בתכנית </w:t>
      </w:r>
      <w:r w:rsidR="00B31435">
        <w:rPr>
          <w:rFonts w:ascii="Arial" w:hAnsi="Arial" w:hint="cs"/>
          <w:sz w:val="24"/>
          <w:szCs w:val="24"/>
          <w:rtl/>
        </w:rPr>
        <w:t xml:space="preserve">היו גבוהות יותר, שהם פיתחו חברויות חדשות, </w:t>
      </w:r>
      <w:r w:rsidR="004B6088">
        <w:rPr>
          <w:rFonts w:ascii="Arial" w:hAnsi="Arial" w:hint="cs"/>
          <w:sz w:val="24"/>
          <w:szCs w:val="24"/>
          <w:rtl/>
        </w:rPr>
        <w:t xml:space="preserve">הביטחון העצמי שלהם היה גבוה יותר והם היו יותר יצירתיים. </w:t>
      </w:r>
      <w:r w:rsidR="00A9701F">
        <w:rPr>
          <w:rFonts w:ascii="Arial" w:hAnsi="Arial" w:hint="cs"/>
          <w:sz w:val="24"/>
          <w:szCs w:val="24"/>
          <w:rtl/>
        </w:rPr>
        <w:t xml:space="preserve">המוזאון </w:t>
      </w:r>
      <w:r w:rsidR="00902DE4">
        <w:rPr>
          <w:rFonts w:ascii="Arial" w:hAnsi="Arial" w:hint="cs"/>
          <w:sz w:val="24"/>
          <w:szCs w:val="24"/>
          <w:rtl/>
        </w:rPr>
        <w:t>התחבר יותר לבית הספר ולתכנית הלימודים</w:t>
      </w:r>
      <w:r w:rsidR="000A5EFA">
        <w:rPr>
          <w:rFonts w:ascii="Arial" w:hAnsi="Arial" w:hint="cs"/>
          <w:sz w:val="24"/>
          <w:szCs w:val="24"/>
          <w:rtl/>
        </w:rPr>
        <w:t xml:space="preserve">, </w:t>
      </w:r>
      <w:r w:rsidR="00902DE4">
        <w:rPr>
          <w:rFonts w:ascii="Arial" w:hAnsi="Arial" w:hint="cs"/>
          <w:sz w:val="24"/>
          <w:szCs w:val="24"/>
          <w:rtl/>
        </w:rPr>
        <w:t>נעשה</w:t>
      </w:r>
      <w:r w:rsidR="000A5EFA">
        <w:rPr>
          <w:rFonts w:ascii="Arial" w:hAnsi="Arial" w:hint="cs"/>
          <w:sz w:val="24"/>
          <w:szCs w:val="24"/>
          <w:rtl/>
        </w:rPr>
        <w:t xml:space="preserve"> שימוש</w:t>
      </w:r>
      <w:r w:rsidR="009C3E30">
        <w:rPr>
          <w:rFonts w:ascii="Arial" w:hAnsi="Arial" w:hint="cs"/>
          <w:sz w:val="24"/>
          <w:szCs w:val="24"/>
          <w:rtl/>
        </w:rPr>
        <w:t xml:space="preserve"> גמיש יותר בשטחי המוזאון ו</w:t>
      </w:r>
      <w:r w:rsidR="00902DE4">
        <w:rPr>
          <w:rFonts w:ascii="Arial" w:hAnsi="Arial" w:hint="cs"/>
          <w:sz w:val="24"/>
          <w:szCs w:val="24"/>
          <w:rtl/>
        </w:rPr>
        <w:t xml:space="preserve">היה </w:t>
      </w:r>
      <w:r w:rsidR="009C3E30">
        <w:rPr>
          <w:rFonts w:ascii="Arial" w:hAnsi="Arial" w:hint="cs"/>
          <w:sz w:val="24"/>
          <w:szCs w:val="24"/>
          <w:rtl/>
        </w:rPr>
        <w:t>ניצול יעי</w:t>
      </w:r>
      <w:r w:rsidR="00443320">
        <w:rPr>
          <w:rFonts w:ascii="Arial" w:hAnsi="Arial" w:hint="cs"/>
          <w:sz w:val="24"/>
          <w:szCs w:val="24"/>
          <w:rtl/>
        </w:rPr>
        <w:t>ל יותר של "שעות שקטות" במוזאון</w:t>
      </w:r>
      <w:r w:rsidR="00132B7F">
        <w:rPr>
          <w:rFonts w:ascii="Arial" w:hAnsi="Arial" w:hint="cs"/>
          <w:sz w:val="24"/>
          <w:szCs w:val="24"/>
          <w:rtl/>
        </w:rPr>
        <w:t>.</w:t>
      </w:r>
      <w:r w:rsidR="00443320">
        <w:rPr>
          <w:rFonts w:ascii="Arial" w:hAnsi="Arial" w:hint="cs"/>
          <w:sz w:val="24"/>
          <w:szCs w:val="24"/>
          <w:rtl/>
        </w:rPr>
        <w:t xml:space="preserve"> </w:t>
      </w:r>
      <w:r w:rsidR="00132B7F">
        <w:rPr>
          <w:rFonts w:ascii="Arial" w:hAnsi="Arial" w:hint="cs"/>
          <w:sz w:val="24"/>
          <w:szCs w:val="24"/>
          <w:rtl/>
        </w:rPr>
        <w:t xml:space="preserve">ניכר גם שינוי בהבנה של צוות המוזאון את הגיל הרך ואת היכולות של הילדים בגילאים אלה. </w:t>
      </w:r>
    </w:p>
    <w:p w:rsidR="00860CC2" w:rsidRDefault="00936AF0" w:rsidP="00985E39">
      <w:pPr>
        <w:spacing w:line="360" w:lineRule="auto"/>
        <w:rPr>
          <w:rFonts w:ascii="Arial" w:hAnsi="Arial"/>
          <w:sz w:val="24"/>
          <w:szCs w:val="24"/>
          <w:rtl/>
        </w:rPr>
      </w:pPr>
      <w:r>
        <w:rPr>
          <w:rFonts w:ascii="Arial" w:hAnsi="Arial" w:hint="cs"/>
          <w:sz w:val="24"/>
          <w:szCs w:val="24"/>
          <w:rtl/>
        </w:rPr>
        <w:t>מבחינת בית הספר: הבנה עמוקה יותר של ה</w:t>
      </w:r>
      <w:r w:rsidR="00D2733E">
        <w:rPr>
          <w:rFonts w:ascii="Arial" w:hAnsi="Arial" w:hint="cs"/>
          <w:sz w:val="24"/>
          <w:szCs w:val="24"/>
          <w:rtl/>
        </w:rPr>
        <w:t>אפשרויות הטמונות בשימוש במוזאונים ככלי לימודי, קבלה טובה יותר של חינוך לא פורמלי</w:t>
      </w:r>
      <w:r w:rsidR="00505B50">
        <w:rPr>
          <w:rFonts w:ascii="Arial" w:hAnsi="Arial" w:hint="cs"/>
          <w:sz w:val="24"/>
          <w:szCs w:val="24"/>
          <w:rtl/>
        </w:rPr>
        <w:t xml:space="preserve">, </w:t>
      </w:r>
      <w:r w:rsidR="00985E39">
        <w:rPr>
          <w:rFonts w:ascii="Arial" w:hAnsi="Arial" w:hint="cs"/>
          <w:sz w:val="24"/>
          <w:szCs w:val="24"/>
          <w:rtl/>
        </w:rPr>
        <w:t>רצון להשתמש במשאבי המוזאון</w:t>
      </w:r>
      <w:r w:rsidR="00921519">
        <w:rPr>
          <w:rFonts w:ascii="Arial" w:hAnsi="Arial" w:hint="cs"/>
          <w:sz w:val="24"/>
          <w:szCs w:val="24"/>
          <w:rtl/>
        </w:rPr>
        <w:t>.</w:t>
      </w:r>
    </w:p>
    <w:p w:rsidR="006021A1" w:rsidRDefault="00EB5610" w:rsidP="00CF4241">
      <w:pPr>
        <w:spacing w:line="360" w:lineRule="auto"/>
        <w:rPr>
          <w:rFonts w:ascii="Arial" w:hAnsi="Arial"/>
          <w:sz w:val="24"/>
          <w:szCs w:val="24"/>
          <w:rtl/>
        </w:rPr>
      </w:pPr>
      <w:proofErr w:type="spellStart"/>
      <w:r>
        <w:rPr>
          <w:rFonts w:ascii="Arial" w:hAnsi="Arial"/>
          <w:sz w:val="24"/>
          <w:szCs w:val="24"/>
        </w:rPr>
        <w:t>Kata</w:t>
      </w:r>
      <w:r w:rsidR="00A340BF">
        <w:rPr>
          <w:rFonts w:ascii="Arial" w:hAnsi="Arial"/>
          <w:sz w:val="24"/>
          <w:szCs w:val="24"/>
        </w:rPr>
        <w:t>rzyna</w:t>
      </w:r>
      <w:proofErr w:type="spellEnd"/>
      <w:r w:rsidR="00A340BF">
        <w:rPr>
          <w:rFonts w:ascii="Arial" w:hAnsi="Arial"/>
          <w:sz w:val="24"/>
          <w:szCs w:val="24"/>
        </w:rPr>
        <w:t xml:space="preserve"> </w:t>
      </w:r>
      <w:proofErr w:type="spellStart"/>
      <w:r w:rsidR="00A340BF">
        <w:rPr>
          <w:rFonts w:ascii="Arial" w:hAnsi="Arial"/>
          <w:sz w:val="24"/>
          <w:szCs w:val="24"/>
        </w:rPr>
        <w:t>Potega</w:t>
      </w:r>
      <w:proofErr w:type="spellEnd"/>
      <w:r w:rsidR="00A340BF">
        <w:rPr>
          <w:rFonts w:ascii="Arial" w:hAnsi="Arial" w:hint="cs"/>
          <w:sz w:val="24"/>
          <w:szCs w:val="24"/>
          <w:rtl/>
        </w:rPr>
        <w:t xml:space="preserve"> ממרכז המדע </w:t>
      </w:r>
      <w:proofErr w:type="spellStart"/>
      <w:r w:rsidR="00A340BF">
        <w:rPr>
          <w:rFonts w:ascii="Arial" w:hAnsi="Arial" w:hint="cs"/>
          <w:sz w:val="24"/>
          <w:szCs w:val="24"/>
          <w:rtl/>
        </w:rPr>
        <w:t>קופרניקוס</w:t>
      </w:r>
      <w:proofErr w:type="spellEnd"/>
      <w:r w:rsidR="00A340BF">
        <w:rPr>
          <w:rFonts w:ascii="Arial" w:hAnsi="Arial" w:hint="cs"/>
          <w:sz w:val="24"/>
          <w:szCs w:val="24"/>
          <w:rtl/>
        </w:rPr>
        <w:t xml:space="preserve"> בוורשה </w:t>
      </w:r>
      <w:r w:rsidR="00CF4241">
        <w:rPr>
          <w:rFonts w:ascii="Arial" w:hAnsi="Arial" w:hint="cs"/>
          <w:sz w:val="24"/>
          <w:szCs w:val="24"/>
          <w:rtl/>
        </w:rPr>
        <w:t>הציגה מחקר על</w:t>
      </w:r>
      <w:r w:rsidR="00C33817">
        <w:rPr>
          <w:rFonts w:ascii="Arial" w:hAnsi="Arial" w:hint="cs"/>
          <w:sz w:val="24"/>
          <w:szCs w:val="24"/>
          <w:rtl/>
        </w:rPr>
        <w:t xml:space="preserve"> התנהגות של ילדים צעירים (בגילאים 4-12) המגיעים למספר ביקורים עוקבים</w:t>
      </w:r>
      <w:r w:rsidR="00571C95">
        <w:rPr>
          <w:rFonts w:ascii="Arial" w:hAnsi="Arial" w:hint="cs"/>
          <w:sz w:val="24"/>
          <w:szCs w:val="24"/>
          <w:rtl/>
        </w:rPr>
        <w:t xml:space="preserve">, הבודק </w:t>
      </w:r>
      <w:r w:rsidR="00EC11D7">
        <w:rPr>
          <w:rFonts w:ascii="Arial" w:hAnsi="Arial" w:hint="cs"/>
          <w:sz w:val="24"/>
          <w:szCs w:val="24"/>
          <w:rtl/>
        </w:rPr>
        <w:t xml:space="preserve">כיצד משתנים דפוסי ההתנהגות שלהם מביקור לביקור. הם מצאו שמספר המוצגים </w:t>
      </w:r>
      <w:r w:rsidR="00CA062C">
        <w:rPr>
          <w:rFonts w:ascii="Arial" w:hAnsi="Arial" w:hint="cs"/>
          <w:sz w:val="24"/>
          <w:szCs w:val="24"/>
          <w:rtl/>
        </w:rPr>
        <w:t>בהם ביקרו הילדים ירד בין הביקור הראשון לביקור האחרון, המורכבות של השאלות שהילדים שאלו עלתה מביקור לביקור (</w:t>
      </w:r>
      <w:r w:rsidR="00571C95">
        <w:rPr>
          <w:rFonts w:ascii="Arial" w:hAnsi="Arial" w:hint="cs"/>
          <w:sz w:val="24"/>
          <w:szCs w:val="24"/>
          <w:rtl/>
        </w:rPr>
        <w:t xml:space="preserve">מעבר </w:t>
      </w:r>
      <w:r w:rsidR="00CA062C">
        <w:rPr>
          <w:rFonts w:ascii="Arial" w:hAnsi="Arial" w:hint="cs"/>
          <w:sz w:val="24"/>
          <w:szCs w:val="24"/>
          <w:rtl/>
        </w:rPr>
        <w:t>משאלות כמו: "מה זה?" לשאלות כמו: "למה זה משמש?", "ממה זה עשוי?"</w:t>
      </w:r>
      <w:r w:rsidR="00D2194F">
        <w:rPr>
          <w:rFonts w:ascii="Arial" w:hAnsi="Arial" w:hint="cs"/>
          <w:sz w:val="24"/>
          <w:szCs w:val="24"/>
          <w:rtl/>
        </w:rPr>
        <w:t>)</w:t>
      </w:r>
      <w:r w:rsidR="009324E2">
        <w:rPr>
          <w:rFonts w:ascii="Arial" w:hAnsi="Arial" w:hint="cs"/>
          <w:sz w:val="24"/>
          <w:szCs w:val="24"/>
          <w:rtl/>
        </w:rPr>
        <w:t>. הורי הילדים דווחו על שינויים כמו סקרנות גוברת, הפגנת ידע רב יותר (שימוש במילים כמו פוטוסינתזה...), ועלייה בביטחון העצמי של הילדים. השינויים המשמעותיים ניכרו</w:t>
      </w:r>
      <w:r w:rsidR="00091C77">
        <w:rPr>
          <w:rFonts w:ascii="Arial" w:hAnsi="Arial" w:hint="cs"/>
          <w:sz w:val="24"/>
          <w:szCs w:val="24"/>
          <w:rtl/>
        </w:rPr>
        <w:t xml:space="preserve"> בילדים שלא ביקרו בעבר במוזאוני מדע או במרכזי מדע.</w:t>
      </w:r>
    </w:p>
    <w:p w:rsidR="00FC5BBF" w:rsidRDefault="00FC5BBF" w:rsidP="00F5462A">
      <w:pPr>
        <w:spacing w:line="360" w:lineRule="auto"/>
        <w:rPr>
          <w:rFonts w:ascii="Arial" w:hAnsi="Arial"/>
          <w:b/>
          <w:bCs/>
          <w:sz w:val="24"/>
          <w:szCs w:val="24"/>
        </w:rPr>
      </w:pPr>
    </w:p>
    <w:p w:rsidR="00122E30" w:rsidRDefault="00122E30" w:rsidP="00F5462A">
      <w:pPr>
        <w:spacing w:line="360" w:lineRule="auto"/>
        <w:rPr>
          <w:rFonts w:ascii="Arial" w:hAnsi="Arial"/>
          <w:b/>
          <w:bCs/>
          <w:sz w:val="24"/>
          <w:szCs w:val="24"/>
          <w:rtl/>
        </w:rPr>
      </w:pPr>
      <w:r>
        <w:rPr>
          <w:rFonts w:ascii="Arial" w:hAnsi="Arial"/>
          <w:b/>
          <w:bCs/>
          <w:sz w:val="24"/>
          <w:szCs w:val="24"/>
          <w:rtl/>
        </w:rPr>
        <w:t xml:space="preserve">פנל: </w:t>
      </w:r>
      <w:r>
        <w:rPr>
          <w:rFonts w:ascii="Arial" w:hAnsi="Arial"/>
          <w:b/>
          <w:bCs/>
          <w:sz w:val="24"/>
          <w:szCs w:val="24"/>
        </w:rPr>
        <w:t>Immersive Museum Experiences</w:t>
      </w:r>
    </w:p>
    <w:p w:rsidR="00187D99" w:rsidRDefault="00187D99" w:rsidP="00F5462A">
      <w:pPr>
        <w:spacing w:line="360" w:lineRule="auto"/>
        <w:rPr>
          <w:rFonts w:ascii="Arial" w:hAnsi="Arial"/>
          <w:sz w:val="24"/>
          <w:szCs w:val="24"/>
          <w:rtl/>
        </w:rPr>
      </w:pPr>
      <w:r>
        <w:rPr>
          <w:rFonts w:ascii="Arial" w:hAnsi="Arial"/>
          <w:sz w:val="24"/>
          <w:szCs w:val="24"/>
        </w:rPr>
        <w:t>Vera Ludwig</w:t>
      </w:r>
      <w:r>
        <w:rPr>
          <w:rFonts w:ascii="Arial" w:hAnsi="Arial" w:hint="cs"/>
          <w:sz w:val="24"/>
          <w:szCs w:val="24"/>
          <w:rtl/>
        </w:rPr>
        <w:t xml:space="preserve"> </w:t>
      </w:r>
      <w:r w:rsidR="0082258E">
        <w:rPr>
          <w:rFonts w:ascii="Arial" w:hAnsi="Arial" w:hint="cs"/>
          <w:sz w:val="24"/>
          <w:szCs w:val="24"/>
          <w:rtl/>
        </w:rPr>
        <w:t xml:space="preserve">מה </w:t>
      </w:r>
      <w:proofErr w:type="spellStart"/>
      <w:r w:rsidR="0082258E">
        <w:rPr>
          <w:rFonts w:ascii="Arial" w:hAnsi="Arial"/>
          <w:sz w:val="24"/>
          <w:szCs w:val="24"/>
        </w:rPr>
        <w:t>Deutsches</w:t>
      </w:r>
      <w:proofErr w:type="spellEnd"/>
      <w:r w:rsidR="0082258E">
        <w:rPr>
          <w:rFonts w:ascii="Arial" w:hAnsi="Arial"/>
          <w:sz w:val="24"/>
          <w:szCs w:val="24"/>
        </w:rPr>
        <w:t xml:space="preserve"> Museum</w:t>
      </w:r>
      <w:r w:rsidR="0082258E">
        <w:rPr>
          <w:rFonts w:ascii="Arial" w:hAnsi="Arial" w:hint="cs"/>
          <w:sz w:val="24"/>
          <w:szCs w:val="24"/>
          <w:rtl/>
        </w:rPr>
        <w:t xml:space="preserve"> במינכן דיברה</w:t>
      </w:r>
      <w:r w:rsidR="00DD4680">
        <w:rPr>
          <w:rFonts w:ascii="Arial" w:hAnsi="Arial" w:hint="cs"/>
          <w:sz w:val="24"/>
          <w:szCs w:val="24"/>
          <w:rtl/>
        </w:rPr>
        <w:t xml:space="preserve"> על הרלוונטיות של דיורמות במאה ה 21. </w:t>
      </w:r>
      <w:r w:rsidR="002E3815">
        <w:rPr>
          <w:rFonts w:ascii="Arial" w:hAnsi="Arial" w:hint="cs"/>
          <w:sz w:val="24"/>
          <w:szCs w:val="24"/>
          <w:rtl/>
        </w:rPr>
        <w:t xml:space="preserve"> </w:t>
      </w:r>
      <w:r w:rsidR="005A1B2D">
        <w:rPr>
          <w:rFonts w:ascii="Arial" w:hAnsi="Arial" w:hint="cs"/>
          <w:sz w:val="24"/>
          <w:szCs w:val="24"/>
          <w:rtl/>
        </w:rPr>
        <w:t xml:space="preserve">החוויה של צפייה בדיורמה או ביקור בתוך </w:t>
      </w:r>
      <w:r w:rsidR="005A1B2D">
        <w:rPr>
          <w:rFonts w:ascii="Arial" w:hAnsi="Arial"/>
          <w:sz w:val="24"/>
          <w:szCs w:val="24"/>
        </w:rPr>
        <w:t>walk-through model and diorama</w:t>
      </w:r>
      <w:r w:rsidR="002E3815">
        <w:rPr>
          <w:rFonts w:ascii="Arial" w:hAnsi="Arial" w:hint="cs"/>
          <w:sz w:val="24"/>
          <w:szCs w:val="24"/>
          <w:rtl/>
        </w:rPr>
        <w:t xml:space="preserve"> היא </w:t>
      </w:r>
      <w:proofErr w:type="spellStart"/>
      <w:r w:rsidR="002E3815">
        <w:rPr>
          <w:rFonts w:ascii="Arial" w:hAnsi="Arial" w:hint="cs"/>
          <w:sz w:val="24"/>
          <w:szCs w:val="24"/>
          <w:rtl/>
        </w:rPr>
        <w:t>אימרסיבית</w:t>
      </w:r>
      <w:proofErr w:type="spellEnd"/>
      <w:r w:rsidR="001F729F">
        <w:rPr>
          <w:rFonts w:ascii="Arial" w:hAnsi="Arial" w:hint="cs"/>
          <w:sz w:val="24"/>
          <w:szCs w:val="24"/>
          <w:rtl/>
        </w:rPr>
        <w:t>,</w:t>
      </w:r>
      <w:r w:rsidR="002E3815">
        <w:rPr>
          <w:rFonts w:ascii="Arial" w:hAnsi="Arial" w:hint="cs"/>
          <w:sz w:val="24"/>
          <w:szCs w:val="24"/>
          <w:rtl/>
        </w:rPr>
        <w:t xml:space="preserve"> </w:t>
      </w:r>
      <w:r w:rsidR="001F729F">
        <w:rPr>
          <w:rFonts w:ascii="Arial" w:hAnsi="Arial" w:hint="cs"/>
          <w:sz w:val="24"/>
          <w:szCs w:val="24"/>
          <w:rtl/>
        </w:rPr>
        <w:t>חווייתית ודרמטית ומשמשת כלי למידה יעיל.</w:t>
      </w:r>
      <w:r w:rsidR="00843E52">
        <w:rPr>
          <w:rFonts w:ascii="Arial" w:hAnsi="Arial" w:hint="cs"/>
          <w:sz w:val="24"/>
          <w:szCs w:val="24"/>
          <w:rtl/>
        </w:rPr>
        <w:t xml:space="preserve"> לודוויג שאלה האם צריך להחליף את הדיורמות בחוויית מציאות מדומה וכמובן טענה שלא: הדיורמה היא אמצעי אל-זמני, חווייתי, זול, בעלת ערך רגשי ו</w:t>
      </w:r>
      <w:r w:rsidR="0076133B">
        <w:rPr>
          <w:rFonts w:ascii="Arial" w:hAnsi="Arial" w:hint="cs"/>
          <w:sz w:val="24"/>
          <w:szCs w:val="24"/>
          <w:rtl/>
        </w:rPr>
        <w:t>מהווה חלק מהמורשת התרבותית של מוזאונים.</w:t>
      </w:r>
    </w:p>
    <w:p w:rsidR="0076133B" w:rsidRPr="005A1B2D" w:rsidRDefault="0076133B" w:rsidP="0076133B">
      <w:pPr>
        <w:spacing w:line="360" w:lineRule="auto"/>
        <w:rPr>
          <w:rFonts w:ascii="Arial" w:hAnsi="Arial"/>
          <w:sz w:val="24"/>
          <w:szCs w:val="24"/>
          <w:rtl/>
        </w:rPr>
      </w:pPr>
      <w:r w:rsidRPr="0076133B">
        <w:rPr>
          <w:rFonts w:ascii="Arial" w:hAnsi="Arial"/>
          <w:noProof/>
          <w:sz w:val="24"/>
          <w:szCs w:val="24"/>
        </w:rPr>
        <w:drawing>
          <wp:inline distT="0" distB="0" distL="0" distR="0" wp14:anchorId="3299C97E" wp14:editId="50D3C6AE">
            <wp:extent cx="2767850" cy="2705061"/>
            <wp:effectExtent l="0" t="0" r="0" b="635"/>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0371" cy="2707525"/>
                    </a:xfrm>
                    <a:prstGeom prst="rect">
                      <a:avLst/>
                    </a:prstGeom>
                    <a:noFill/>
                    <a:ln>
                      <a:noFill/>
                    </a:ln>
                    <a:extLst/>
                  </pic:spPr>
                </pic:pic>
              </a:graphicData>
            </a:graphic>
          </wp:inline>
        </w:drawing>
      </w:r>
    </w:p>
    <w:p w:rsidR="00122E30" w:rsidRPr="00E83C21" w:rsidRDefault="00E83C21" w:rsidP="00F5462A">
      <w:pPr>
        <w:spacing w:line="360" w:lineRule="auto"/>
        <w:rPr>
          <w:rFonts w:ascii="Arial" w:hAnsi="Arial"/>
          <w:rtl/>
        </w:rPr>
      </w:pPr>
      <w:r>
        <w:rPr>
          <w:rFonts w:ascii="Arial" w:hAnsi="Arial" w:hint="cs"/>
          <w:rtl/>
        </w:rPr>
        <w:t xml:space="preserve">דיורמה של הנחיתה של אפולו 15 על הירח בשנת 1971 </w:t>
      </w:r>
      <w:proofErr w:type="spellStart"/>
      <w:r w:rsidRPr="00E83C21">
        <w:rPr>
          <w:rFonts w:ascii="Arial" w:hAnsi="Arial"/>
        </w:rPr>
        <w:t>Deutsches</w:t>
      </w:r>
      <w:proofErr w:type="spellEnd"/>
      <w:r w:rsidRPr="00E83C21">
        <w:rPr>
          <w:rFonts w:ascii="Arial" w:hAnsi="Arial"/>
        </w:rPr>
        <w:t xml:space="preserve"> Museum</w:t>
      </w:r>
    </w:p>
    <w:p w:rsidR="00122E30" w:rsidRDefault="002F5CF6" w:rsidP="00F5462A">
      <w:pPr>
        <w:spacing w:line="360" w:lineRule="auto"/>
        <w:rPr>
          <w:rFonts w:ascii="Arial" w:hAnsi="Arial"/>
          <w:sz w:val="24"/>
          <w:szCs w:val="24"/>
          <w:rtl/>
        </w:rPr>
      </w:pPr>
      <w:proofErr w:type="spellStart"/>
      <w:r>
        <w:rPr>
          <w:rFonts w:ascii="Arial" w:hAnsi="Arial"/>
          <w:sz w:val="24"/>
          <w:szCs w:val="24"/>
        </w:rPr>
        <w:t>Fabrice</w:t>
      </w:r>
      <w:proofErr w:type="spellEnd"/>
      <w:r>
        <w:rPr>
          <w:rFonts w:ascii="Arial" w:hAnsi="Arial"/>
          <w:sz w:val="24"/>
          <w:szCs w:val="24"/>
        </w:rPr>
        <w:t xml:space="preserve"> </w:t>
      </w:r>
      <w:proofErr w:type="spellStart"/>
      <w:r>
        <w:rPr>
          <w:rFonts w:ascii="Arial" w:hAnsi="Arial"/>
          <w:sz w:val="24"/>
          <w:szCs w:val="24"/>
        </w:rPr>
        <w:t>Jouvenot</w:t>
      </w:r>
      <w:proofErr w:type="spellEnd"/>
      <w:r>
        <w:rPr>
          <w:rFonts w:ascii="Arial" w:hAnsi="Arial" w:hint="cs"/>
          <w:sz w:val="24"/>
          <w:szCs w:val="24"/>
          <w:rtl/>
        </w:rPr>
        <w:t xml:space="preserve"> הציג משחק מציאות מדומה שנבנה עבור מוזאון בית המלכה בלונדון. </w:t>
      </w:r>
      <w:r w:rsidR="007C003F">
        <w:rPr>
          <w:rFonts w:ascii="Arial" w:hAnsi="Arial" w:hint="cs"/>
          <w:sz w:val="24"/>
          <w:szCs w:val="24"/>
          <w:rtl/>
        </w:rPr>
        <w:t xml:space="preserve">המשחק נקרא </w:t>
      </w:r>
      <w:r w:rsidR="007C003F">
        <w:rPr>
          <w:rFonts w:ascii="Arial" w:hAnsi="Arial"/>
          <w:sz w:val="24"/>
          <w:szCs w:val="24"/>
        </w:rPr>
        <w:t>Spirited</w:t>
      </w:r>
      <w:r w:rsidR="007C003F">
        <w:rPr>
          <w:rFonts w:ascii="Arial" w:hAnsi="Arial" w:hint="cs"/>
          <w:sz w:val="24"/>
          <w:szCs w:val="24"/>
          <w:rtl/>
        </w:rPr>
        <w:t xml:space="preserve"> </w:t>
      </w:r>
      <w:r w:rsidR="00EA4330">
        <w:rPr>
          <w:rFonts w:ascii="Arial" w:hAnsi="Arial" w:hint="cs"/>
          <w:sz w:val="24"/>
          <w:szCs w:val="24"/>
          <w:rtl/>
        </w:rPr>
        <w:t>. הסיפור: רוחות הרפאים של דיירים מן העבר רודפות את הארמון. ה</w:t>
      </w:r>
      <w:proofErr w:type="spellStart"/>
      <w:r w:rsidR="00EA4330">
        <w:rPr>
          <w:rFonts w:ascii="Arial" w:hAnsi="Arial"/>
          <w:sz w:val="24"/>
          <w:szCs w:val="24"/>
        </w:rPr>
        <w:t>Ectoscope</w:t>
      </w:r>
      <w:proofErr w:type="spellEnd"/>
      <w:r w:rsidR="00EA4330">
        <w:rPr>
          <w:rFonts w:ascii="Arial" w:hAnsi="Arial"/>
          <w:sz w:val="24"/>
          <w:szCs w:val="24"/>
        </w:rPr>
        <w:t xml:space="preserve"> G 84 </w:t>
      </w:r>
      <w:r w:rsidR="00EA4330">
        <w:rPr>
          <w:rFonts w:ascii="Arial" w:hAnsi="Arial" w:hint="cs"/>
          <w:sz w:val="24"/>
          <w:szCs w:val="24"/>
          <w:rtl/>
        </w:rPr>
        <w:t xml:space="preserve"> הוא אמצעי טכנולוגי בעזרתו נמצא את הרוחות. </w:t>
      </w:r>
      <w:r w:rsidR="005903F3">
        <w:rPr>
          <w:rFonts w:ascii="Arial" w:hAnsi="Arial" w:hint="cs"/>
          <w:sz w:val="24"/>
          <w:szCs w:val="24"/>
          <w:rtl/>
        </w:rPr>
        <w:t xml:space="preserve">המבקרים הם חלק מהמשחק (אינטראקטיביות). חוויית המשתמש: 21 רוחות </w:t>
      </w:r>
      <w:r w:rsidR="00F43335">
        <w:rPr>
          <w:rFonts w:ascii="Arial" w:hAnsi="Arial" w:hint="cs"/>
          <w:sz w:val="24"/>
          <w:szCs w:val="24"/>
          <w:rtl/>
        </w:rPr>
        <w:t xml:space="preserve">רודפות את האולם הגדול. הטכנולוגיה בה השתמשו המעצבים הייתה </w:t>
      </w:r>
      <w:r w:rsidR="00F43335">
        <w:rPr>
          <w:rFonts w:ascii="Arial" w:hAnsi="Arial"/>
          <w:sz w:val="24"/>
          <w:szCs w:val="24"/>
        </w:rPr>
        <w:t>google tango</w:t>
      </w:r>
      <w:r w:rsidR="00F43335">
        <w:rPr>
          <w:rFonts w:ascii="Arial" w:hAnsi="Arial" w:hint="cs"/>
          <w:sz w:val="24"/>
          <w:szCs w:val="24"/>
          <w:rtl/>
        </w:rPr>
        <w:t xml:space="preserve">. </w:t>
      </w:r>
    </w:p>
    <w:p w:rsidR="00786ACF" w:rsidRDefault="009B7871" w:rsidP="00786ACF">
      <w:pPr>
        <w:spacing w:line="360" w:lineRule="auto"/>
        <w:rPr>
          <w:rFonts w:ascii="Arial" w:hAnsi="Arial"/>
          <w:b/>
          <w:bCs/>
          <w:sz w:val="24"/>
          <w:szCs w:val="24"/>
          <w:u w:val="single"/>
          <w:rtl/>
        </w:rPr>
      </w:pPr>
      <w:r w:rsidRPr="009B7871">
        <w:rPr>
          <w:noProof/>
        </w:rPr>
        <w:t xml:space="preserve"> </w:t>
      </w:r>
    </w:p>
    <w:p w:rsidR="00122E30" w:rsidRDefault="00122E30" w:rsidP="00786ACF">
      <w:pPr>
        <w:spacing w:line="360" w:lineRule="auto"/>
        <w:rPr>
          <w:rFonts w:ascii="Arial" w:hAnsi="Arial"/>
          <w:b/>
          <w:bCs/>
          <w:sz w:val="24"/>
          <w:szCs w:val="24"/>
          <w:u w:val="single"/>
          <w:rtl/>
        </w:rPr>
      </w:pPr>
      <w:r>
        <w:rPr>
          <w:rFonts w:ascii="Arial" w:hAnsi="Arial"/>
          <w:b/>
          <w:bCs/>
          <w:sz w:val="24"/>
          <w:szCs w:val="24"/>
          <w:u w:val="single"/>
          <w:rtl/>
        </w:rPr>
        <w:t>ה</w:t>
      </w:r>
      <w:r w:rsidRPr="00C7225D">
        <w:rPr>
          <w:rFonts w:ascii="Arial" w:hAnsi="Arial"/>
          <w:b/>
          <w:bCs/>
          <w:sz w:val="24"/>
          <w:szCs w:val="24"/>
          <w:u w:val="single"/>
          <w:rtl/>
        </w:rPr>
        <w:t xml:space="preserve">יום </w:t>
      </w:r>
      <w:r>
        <w:rPr>
          <w:rFonts w:ascii="Arial" w:hAnsi="Arial"/>
          <w:b/>
          <w:bCs/>
          <w:sz w:val="24"/>
          <w:szCs w:val="24"/>
          <w:u w:val="single"/>
          <w:rtl/>
        </w:rPr>
        <w:t>השלישי לכנס</w:t>
      </w:r>
      <w:r w:rsidRPr="00C7225D">
        <w:rPr>
          <w:rFonts w:ascii="Arial" w:hAnsi="Arial"/>
          <w:b/>
          <w:bCs/>
          <w:sz w:val="24"/>
          <w:szCs w:val="24"/>
          <w:u w:val="single"/>
          <w:rtl/>
        </w:rPr>
        <w:t xml:space="preserve"> 1</w:t>
      </w:r>
      <w:r>
        <w:rPr>
          <w:rFonts w:ascii="Arial" w:hAnsi="Arial"/>
          <w:b/>
          <w:bCs/>
          <w:sz w:val="24"/>
          <w:szCs w:val="24"/>
          <w:u w:val="single"/>
          <w:rtl/>
        </w:rPr>
        <w:t>7</w:t>
      </w:r>
      <w:r w:rsidRPr="00C7225D">
        <w:rPr>
          <w:rFonts w:ascii="Arial" w:hAnsi="Arial"/>
          <w:b/>
          <w:bCs/>
          <w:sz w:val="24"/>
          <w:szCs w:val="24"/>
          <w:u w:val="single"/>
          <w:rtl/>
        </w:rPr>
        <w:t>.6.2017</w:t>
      </w:r>
    </w:p>
    <w:p w:rsidR="00122E30" w:rsidRDefault="00122E30" w:rsidP="00F5462A">
      <w:pPr>
        <w:spacing w:line="360" w:lineRule="auto"/>
        <w:rPr>
          <w:rFonts w:ascii="Arial" w:hAnsi="Arial"/>
          <w:b/>
          <w:bCs/>
          <w:sz w:val="24"/>
          <w:szCs w:val="24"/>
          <w:rtl/>
        </w:rPr>
      </w:pPr>
      <w:r>
        <w:rPr>
          <w:rFonts w:ascii="Arial" w:hAnsi="Arial"/>
          <w:b/>
          <w:bCs/>
          <w:sz w:val="24"/>
          <w:szCs w:val="24"/>
          <w:rtl/>
        </w:rPr>
        <w:t xml:space="preserve">פנל: </w:t>
      </w:r>
      <w:r>
        <w:rPr>
          <w:rFonts w:ascii="Arial" w:hAnsi="Arial"/>
          <w:b/>
          <w:bCs/>
          <w:sz w:val="24"/>
          <w:szCs w:val="24"/>
        </w:rPr>
        <w:t>Self-guided and facilitated learning tools for exhibitions</w:t>
      </w:r>
    </w:p>
    <w:p w:rsidR="00102517" w:rsidRDefault="00464F54" w:rsidP="00F5462A">
      <w:pPr>
        <w:spacing w:line="360" w:lineRule="auto"/>
        <w:rPr>
          <w:rFonts w:ascii="Arial" w:hAnsi="Arial"/>
          <w:sz w:val="24"/>
          <w:szCs w:val="24"/>
          <w:rtl/>
        </w:rPr>
      </w:pPr>
      <w:proofErr w:type="spellStart"/>
      <w:r>
        <w:rPr>
          <w:rFonts w:ascii="Arial" w:hAnsi="Arial"/>
          <w:sz w:val="24"/>
          <w:szCs w:val="24"/>
        </w:rPr>
        <w:t>Welmoet</w:t>
      </w:r>
      <w:proofErr w:type="spellEnd"/>
      <w:r>
        <w:rPr>
          <w:rFonts w:ascii="Arial" w:hAnsi="Arial"/>
          <w:sz w:val="24"/>
          <w:szCs w:val="24"/>
        </w:rPr>
        <w:t xml:space="preserve"> </w:t>
      </w:r>
      <w:proofErr w:type="spellStart"/>
      <w:r>
        <w:rPr>
          <w:rFonts w:ascii="Arial" w:hAnsi="Arial"/>
          <w:sz w:val="24"/>
          <w:szCs w:val="24"/>
        </w:rPr>
        <w:t>Damsma</w:t>
      </w:r>
      <w:proofErr w:type="spellEnd"/>
      <w:r>
        <w:rPr>
          <w:rFonts w:ascii="Arial" w:hAnsi="Arial" w:hint="cs"/>
          <w:sz w:val="24"/>
          <w:szCs w:val="24"/>
          <w:rtl/>
        </w:rPr>
        <w:t xml:space="preserve"> מ </w:t>
      </w:r>
      <w:proofErr w:type="spellStart"/>
      <w:r>
        <w:rPr>
          <w:rFonts w:ascii="Arial" w:hAnsi="Arial"/>
          <w:sz w:val="24"/>
          <w:szCs w:val="24"/>
        </w:rPr>
        <w:t>Naturalis</w:t>
      </w:r>
      <w:proofErr w:type="spellEnd"/>
      <w:r>
        <w:rPr>
          <w:rFonts w:ascii="Arial" w:hAnsi="Arial"/>
          <w:sz w:val="24"/>
          <w:szCs w:val="24"/>
        </w:rPr>
        <w:t>, Leiden</w:t>
      </w:r>
      <w:r>
        <w:rPr>
          <w:rFonts w:ascii="Arial" w:hAnsi="Arial" w:hint="cs"/>
          <w:sz w:val="24"/>
          <w:szCs w:val="24"/>
          <w:rtl/>
        </w:rPr>
        <w:t xml:space="preserve"> </w:t>
      </w:r>
      <w:r w:rsidR="00977C72">
        <w:rPr>
          <w:rFonts w:ascii="Arial" w:hAnsi="Arial" w:hint="cs"/>
          <w:sz w:val="24"/>
          <w:szCs w:val="24"/>
          <w:rtl/>
        </w:rPr>
        <w:t>הציגה שימוש בשילוט מוצגים במוזאון כדי לעורר טיעון מדעי. היא הציגה מוצג שנקרא שולחן פלאות עליו ישנם מוצגים שונים אותם חוקרים המבקרים באופן עצמאי.</w:t>
      </w:r>
      <w:r w:rsidR="007167F7">
        <w:rPr>
          <w:rFonts w:ascii="Arial" w:hAnsi="Arial" w:hint="cs"/>
          <w:sz w:val="24"/>
          <w:szCs w:val="24"/>
          <w:rtl/>
        </w:rPr>
        <w:t xml:space="preserve"> החוקרים בדקו מה בדיוק עושים המבקרים מסביב לשולחן: </w:t>
      </w:r>
      <w:r w:rsidR="00CC6DB1">
        <w:rPr>
          <w:rFonts w:ascii="Arial" w:hAnsi="Arial" w:hint="cs"/>
          <w:sz w:val="24"/>
          <w:szCs w:val="24"/>
          <w:rtl/>
        </w:rPr>
        <w:t>מה הם עושים עם המוצגים?</w:t>
      </w:r>
      <w:r w:rsidR="000A42A0">
        <w:rPr>
          <w:rFonts w:ascii="Arial" w:hAnsi="Arial" w:hint="cs"/>
          <w:sz w:val="24"/>
          <w:szCs w:val="24"/>
          <w:rtl/>
        </w:rPr>
        <w:t xml:space="preserve"> האם הם קוראים את השילוט? </w:t>
      </w:r>
      <w:r w:rsidR="00E5086B">
        <w:rPr>
          <w:rFonts w:ascii="Arial" w:hAnsi="Arial" w:hint="cs"/>
          <w:sz w:val="24"/>
          <w:szCs w:val="24"/>
          <w:rtl/>
        </w:rPr>
        <w:t xml:space="preserve">כמה זמן הם מבלים ליד כל מוצג? </w:t>
      </w:r>
      <w:r w:rsidR="000A42A0">
        <w:rPr>
          <w:rFonts w:ascii="Arial" w:hAnsi="Arial" w:hint="cs"/>
          <w:sz w:val="24"/>
          <w:szCs w:val="24"/>
          <w:rtl/>
        </w:rPr>
        <w:t xml:space="preserve">מה דעתם על המוצג? </w:t>
      </w:r>
      <w:r w:rsidR="00631597">
        <w:rPr>
          <w:rFonts w:ascii="Arial" w:hAnsi="Arial" w:hint="cs"/>
          <w:sz w:val="24"/>
          <w:szCs w:val="24"/>
          <w:rtl/>
        </w:rPr>
        <w:t>המחקר הראה ש</w:t>
      </w:r>
      <w:r w:rsidR="00677FC6">
        <w:rPr>
          <w:rFonts w:ascii="Arial" w:hAnsi="Arial" w:hint="cs"/>
          <w:sz w:val="24"/>
          <w:szCs w:val="24"/>
          <w:rtl/>
        </w:rPr>
        <w:t xml:space="preserve">: </w:t>
      </w:r>
      <w:r w:rsidR="00631597">
        <w:rPr>
          <w:rFonts w:ascii="Arial" w:hAnsi="Arial" w:hint="cs"/>
          <w:sz w:val="24"/>
          <w:szCs w:val="24"/>
          <w:rtl/>
        </w:rPr>
        <w:t xml:space="preserve">השהות הארוכה ביותר ליד כל מוצג היא כאשר המבקרים הם קבוצות של הורה וילד, המבקרים נהנים, הילדים לא שואלים יותר מדי שאלות, ומתייחסים להתבוננות במוצגים כאל "משחק ניחוש" </w:t>
      </w:r>
      <w:r w:rsidR="00CF407C">
        <w:rPr>
          <w:rFonts w:ascii="Arial" w:hAnsi="Arial" w:hint="cs"/>
          <w:sz w:val="24"/>
          <w:szCs w:val="24"/>
          <w:rtl/>
        </w:rPr>
        <w:t xml:space="preserve">. הצוות החליט </w:t>
      </w:r>
      <w:r w:rsidR="00DE60F0">
        <w:rPr>
          <w:rFonts w:ascii="Arial" w:hAnsi="Arial" w:hint="cs"/>
          <w:sz w:val="24"/>
          <w:szCs w:val="24"/>
          <w:rtl/>
        </w:rPr>
        <w:t>לשים ליד המוצגים שילוט המכיל שאלות. המטרה הייתה</w:t>
      </w:r>
      <w:r w:rsidR="00CF407C">
        <w:rPr>
          <w:rFonts w:ascii="Arial" w:hAnsi="Arial" w:hint="cs"/>
          <w:sz w:val="24"/>
          <w:szCs w:val="24"/>
          <w:rtl/>
        </w:rPr>
        <w:t xml:space="preserve"> לייצר יותר אינטראקציה בין המבקרים, </w:t>
      </w:r>
      <w:r w:rsidR="00DE60F0">
        <w:rPr>
          <w:rFonts w:ascii="Arial" w:hAnsi="Arial" w:hint="cs"/>
          <w:sz w:val="24"/>
          <w:szCs w:val="24"/>
          <w:rtl/>
        </w:rPr>
        <w:t>ול</w:t>
      </w:r>
      <w:r w:rsidR="002A6305">
        <w:rPr>
          <w:rFonts w:ascii="Arial" w:hAnsi="Arial" w:hint="cs"/>
          <w:sz w:val="24"/>
          <w:szCs w:val="24"/>
          <w:rtl/>
        </w:rPr>
        <w:t xml:space="preserve">ייצר "שיח מדעי" מעורר טיעון אצל המבקרים. </w:t>
      </w:r>
    </w:p>
    <w:p w:rsidR="00D01616" w:rsidRDefault="00FB65F3" w:rsidP="00F5462A">
      <w:pPr>
        <w:spacing w:line="360" w:lineRule="auto"/>
        <w:rPr>
          <w:rFonts w:ascii="Arial" w:hAnsi="Arial"/>
          <w:sz w:val="24"/>
          <w:szCs w:val="24"/>
          <w:rtl/>
        </w:rPr>
      </w:pPr>
      <w:r>
        <w:rPr>
          <w:rFonts w:ascii="Arial" w:hAnsi="Arial" w:hint="cs"/>
          <w:sz w:val="24"/>
          <w:szCs w:val="24"/>
          <w:rtl/>
        </w:rPr>
        <w:t>מה השאלות ה"נכונות"? הנה מספר אפשרויות:</w:t>
      </w:r>
    </w:p>
    <w:p w:rsidR="002A6305" w:rsidRDefault="002A6305" w:rsidP="00F5462A">
      <w:pPr>
        <w:spacing w:line="360" w:lineRule="auto"/>
        <w:rPr>
          <w:rFonts w:ascii="Arial" w:hAnsi="Arial"/>
          <w:sz w:val="24"/>
          <w:szCs w:val="24"/>
          <w:rtl/>
        </w:rPr>
      </w:pPr>
      <w:r>
        <w:rPr>
          <w:rFonts w:ascii="Arial" w:hAnsi="Arial" w:hint="cs"/>
          <w:noProof/>
          <w:sz w:val="24"/>
          <w:szCs w:val="24"/>
          <w:rtl/>
        </w:rPr>
        <w:drawing>
          <wp:inline distT="0" distB="0" distL="0" distR="0">
            <wp:extent cx="5274310" cy="2809771"/>
            <wp:effectExtent l="0" t="0" r="254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809771"/>
                    </a:xfrm>
                    <a:prstGeom prst="rect">
                      <a:avLst/>
                    </a:prstGeom>
                    <a:noFill/>
                    <a:ln>
                      <a:noFill/>
                    </a:ln>
                  </pic:spPr>
                </pic:pic>
              </a:graphicData>
            </a:graphic>
          </wp:inline>
        </w:drawing>
      </w:r>
    </w:p>
    <w:p w:rsidR="00102517" w:rsidRDefault="00102517" w:rsidP="00F5462A">
      <w:pPr>
        <w:spacing w:line="360" w:lineRule="auto"/>
        <w:rPr>
          <w:rFonts w:ascii="Arial" w:hAnsi="Arial"/>
          <w:sz w:val="24"/>
          <w:szCs w:val="24"/>
          <w:rtl/>
        </w:rPr>
      </w:pPr>
    </w:p>
    <w:p w:rsidR="00FB65F3" w:rsidRDefault="00FB65F3" w:rsidP="00F5462A">
      <w:pPr>
        <w:spacing w:line="360" w:lineRule="auto"/>
        <w:rPr>
          <w:rFonts w:ascii="Arial" w:hAnsi="Arial"/>
          <w:sz w:val="24"/>
          <w:szCs w:val="24"/>
          <w:rtl/>
        </w:rPr>
      </w:pPr>
      <w:r>
        <w:rPr>
          <w:rFonts w:ascii="Arial" w:hAnsi="Arial" w:hint="cs"/>
          <w:sz w:val="24"/>
          <w:szCs w:val="24"/>
          <w:rtl/>
        </w:rPr>
        <w:t>איזו שאלה ייצרה את השיח ה</w:t>
      </w:r>
      <w:r w:rsidR="00102517">
        <w:rPr>
          <w:rFonts w:ascii="Arial" w:hAnsi="Arial" w:hint="cs"/>
          <w:sz w:val="24"/>
          <w:szCs w:val="24"/>
          <w:rtl/>
        </w:rPr>
        <w:t>רב ביותר?</w:t>
      </w:r>
    </w:p>
    <w:p w:rsidR="00102517" w:rsidRDefault="00102517" w:rsidP="00F5462A">
      <w:pPr>
        <w:spacing w:line="360" w:lineRule="auto"/>
        <w:rPr>
          <w:rFonts w:ascii="Arial" w:hAnsi="Arial"/>
          <w:sz w:val="24"/>
          <w:szCs w:val="24"/>
          <w:rtl/>
        </w:rPr>
      </w:pPr>
      <w:r>
        <w:rPr>
          <w:rFonts w:ascii="Arial" w:hAnsi="Arial" w:hint="cs"/>
          <w:noProof/>
          <w:sz w:val="24"/>
          <w:szCs w:val="24"/>
          <w:rtl/>
        </w:rPr>
        <w:drawing>
          <wp:inline distT="0" distB="0" distL="0" distR="0">
            <wp:extent cx="4701396" cy="2706181"/>
            <wp:effectExtent l="0" t="0" r="4445"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878" cy="2708761"/>
                    </a:xfrm>
                    <a:prstGeom prst="rect">
                      <a:avLst/>
                    </a:prstGeom>
                    <a:noFill/>
                    <a:ln>
                      <a:noFill/>
                    </a:ln>
                  </pic:spPr>
                </pic:pic>
              </a:graphicData>
            </a:graphic>
          </wp:inline>
        </w:drawing>
      </w:r>
    </w:p>
    <w:p w:rsidR="00FB65F3" w:rsidRDefault="00102517" w:rsidP="00F5462A">
      <w:pPr>
        <w:spacing w:line="360" w:lineRule="auto"/>
        <w:rPr>
          <w:rFonts w:ascii="Arial" w:hAnsi="Arial"/>
          <w:sz w:val="24"/>
          <w:szCs w:val="24"/>
          <w:rtl/>
        </w:rPr>
      </w:pPr>
      <w:r>
        <w:rPr>
          <w:rFonts w:ascii="Arial" w:hAnsi="Arial" w:hint="cs"/>
          <w:sz w:val="24"/>
          <w:szCs w:val="24"/>
          <w:rtl/>
        </w:rPr>
        <w:t xml:space="preserve">כמובן שהשאלה ברמת החשיבה הגבוהה יותר, כפי שרואים בגרף. </w:t>
      </w:r>
    </w:p>
    <w:p w:rsidR="000B1C09" w:rsidRDefault="000B1C09" w:rsidP="00F5462A">
      <w:pPr>
        <w:spacing w:line="360" w:lineRule="auto"/>
        <w:rPr>
          <w:rFonts w:ascii="Arial" w:hAnsi="Arial"/>
          <w:sz w:val="24"/>
          <w:szCs w:val="24"/>
          <w:rtl/>
        </w:rPr>
      </w:pPr>
      <w:r>
        <w:rPr>
          <w:rFonts w:ascii="Arial" w:hAnsi="Arial" w:hint="cs"/>
          <w:sz w:val="24"/>
          <w:szCs w:val="24"/>
          <w:rtl/>
        </w:rPr>
        <w:t>תווך של ההורים סייע</w:t>
      </w:r>
      <w:r w:rsidR="001E18CD">
        <w:rPr>
          <w:rFonts w:ascii="Arial" w:hAnsi="Arial" w:hint="cs"/>
          <w:sz w:val="24"/>
          <w:szCs w:val="24"/>
          <w:rtl/>
        </w:rPr>
        <w:t xml:space="preserve"> ביצירת דיון ובהעלאת הטיעונים. </w:t>
      </w:r>
      <w:r>
        <w:rPr>
          <w:rFonts w:ascii="Arial" w:hAnsi="Arial" w:hint="cs"/>
          <w:sz w:val="24"/>
          <w:szCs w:val="24"/>
          <w:rtl/>
        </w:rPr>
        <w:t>המסקנה הייתה ששאלות יכולות לעורר שיח הכולל טיעון ו</w:t>
      </w:r>
      <w:r w:rsidR="0092191E">
        <w:rPr>
          <w:rFonts w:ascii="Arial" w:hAnsi="Arial" w:hint="cs"/>
          <w:sz w:val="24"/>
          <w:szCs w:val="24"/>
          <w:rtl/>
        </w:rPr>
        <w:t xml:space="preserve">הוכחות, השאלות צריכות להיות רלוונטיות למוצג, וצריך לספק מספיק רמזים קוגניטיביים או פיזיים בסביבת המוצג. </w:t>
      </w:r>
    </w:p>
    <w:p w:rsidR="001E18CD" w:rsidRDefault="001E18CD" w:rsidP="00994A42">
      <w:pPr>
        <w:spacing w:line="360" w:lineRule="auto"/>
        <w:rPr>
          <w:rFonts w:ascii="Arial" w:hAnsi="Arial"/>
          <w:b/>
          <w:bCs/>
          <w:sz w:val="24"/>
          <w:szCs w:val="24"/>
          <w:rtl/>
        </w:rPr>
      </w:pPr>
    </w:p>
    <w:p w:rsidR="00994A42" w:rsidRDefault="00994A42" w:rsidP="00994A42">
      <w:pPr>
        <w:spacing w:line="360" w:lineRule="auto"/>
        <w:rPr>
          <w:rFonts w:ascii="Arial" w:hAnsi="Arial"/>
          <w:b/>
          <w:bCs/>
          <w:sz w:val="24"/>
          <w:szCs w:val="24"/>
          <w:rtl/>
        </w:rPr>
      </w:pPr>
      <w:r>
        <w:rPr>
          <w:rFonts w:ascii="Arial" w:hAnsi="Arial"/>
          <w:b/>
          <w:bCs/>
          <w:sz w:val="24"/>
          <w:szCs w:val="24"/>
          <w:rtl/>
        </w:rPr>
        <w:t xml:space="preserve">פנל: </w:t>
      </w:r>
      <w:r>
        <w:rPr>
          <w:rFonts w:ascii="Arial" w:hAnsi="Arial"/>
          <w:b/>
          <w:bCs/>
          <w:sz w:val="24"/>
          <w:szCs w:val="24"/>
        </w:rPr>
        <w:t>When Art fertilizes science exhibitions</w:t>
      </w:r>
    </w:p>
    <w:p w:rsidR="0098192F" w:rsidRDefault="0098192F" w:rsidP="00994A42">
      <w:pPr>
        <w:spacing w:line="360" w:lineRule="auto"/>
        <w:rPr>
          <w:rFonts w:ascii="Arial" w:hAnsi="Arial"/>
          <w:sz w:val="24"/>
          <w:szCs w:val="24"/>
          <w:rtl/>
        </w:rPr>
      </w:pPr>
      <w:r>
        <w:rPr>
          <w:rFonts w:ascii="Arial" w:hAnsi="Arial"/>
          <w:sz w:val="24"/>
          <w:szCs w:val="24"/>
        </w:rPr>
        <w:t>Claire Pillsbury</w:t>
      </w:r>
      <w:r>
        <w:rPr>
          <w:rFonts w:ascii="Arial" w:hAnsi="Arial" w:hint="cs"/>
          <w:sz w:val="24"/>
          <w:szCs w:val="24"/>
          <w:rtl/>
        </w:rPr>
        <w:t xml:space="preserve"> מה </w:t>
      </w:r>
      <w:r>
        <w:rPr>
          <w:rFonts w:ascii="Arial" w:hAnsi="Arial"/>
          <w:sz w:val="24"/>
          <w:szCs w:val="24"/>
        </w:rPr>
        <w:t>Exploratorium</w:t>
      </w:r>
      <w:r>
        <w:rPr>
          <w:rFonts w:ascii="Arial" w:hAnsi="Arial" w:hint="cs"/>
          <w:sz w:val="24"/>
          <w:szCs w:val="24"/>
          <w:rtl/>
        </w:rPr>
        <w:t xml:space="preserve"> </w:t>
      </w:r>
      <w:r w:rsidR="00C4052B">
        <w:rPr>
          <w:rFonts w:ascii="Arial" w:hAnsi="Arial" w:hint="cs"/>
          <w:sz w:val="24"/>
          <w:szCs w:val="24"/>
          <w:rtl/>
        </w:rPr>
        <w:t>סיפרה על שיתופי פעולה עם אמנים</w:t>
      </w:r>
      <w:r w:rsidR="001E18CD">
        <w:rPr>
          <w:rFonts w:ascii="Arial" w:hAnsi="Arial" w:hint="cs"/>
          <w:sz w:val="24"/>
          <w:szCs w:val="24"/>
          <w:rtl/>
        </w:rPr>
        <w:t xml:space="preserve"> המפתחים מוצגים במוזאון. </w:t>
      </w:r>
      <w:r w:rsidR="005B18C5">
        <w:rPr>
          <w:rFonts w:ascii="Arial" w:hAnsi="Arial" w:hint="cs"/>
          <w:sz w:val="24"/>
          <w:szCs w:val="24"/>
          <w:rtl/>
        </w:rPr>
        <w:t xml:space="preserve">נקודות המוצא שונות: אמנים המגיעים מתחום המדע, </w:t>
      </w:r>
      <w:r w:rsidR="004E3D97">
        <w:rPr>
          <w:rFonts w:ascii="Arial" w:hAnsi="Arial" w:hint="cs"/>
          <w:sz w:val="24"/>
          <w:szCs w:val="24"/>
          <w:rtl/>
        </w:rPr>
        <w:t xml:space="preserve">אמנים המפתחים מוצג ייעודי, אמנים העושים שימוש בתופעות מדעיות, אמנים </w:t>
      </w:r>
      <w:proofErr w:type="spellStart"/>
      <w:r w:rsidR="004E3D97">
        <w:rPr>
          <w:rFonts w:ascii="Arial" w:hAnsi="Arial" w:hint="cs"/>
          <w:sz w:val="24"/>
          <w:szCs w:val="24"/>
          <w:rtl/>
        </w:rPr>
        <w:t>קונספטואלים</w:t>
      </w:r>
      <w:proofErr w:type="spellEnd"/>
      <w:r w:rsidR="004E3D97">
        <w:rPr>
          <w:rFonts w:ascii="Arial" w:hAnsi="Arial" w:hint="cs"/>
          <w:sz w:val="24"/>
          <w:szCs w:val="24"/>
          <w:rtl/>
        </w:rPr>
        <w:t xml:space="preserve"> המונעים על ידי </w:t>
      </w:r>
      <w:r w:rsidR="001431EC">
        <w:rPr>
          <w:rFonts w:ascii="Arial" w:hAnsi="Arial" w:hint="cs"/>
          <w:sz w:val="24"/>
          <w:szCs w:val="24"/>
          <w:rtl/>
        </w:rPr>
        <w:t>סקרנות.</w:t>
      </w:r>
    </w:p>
    <w:p w:rsidR="00097BA1" w:rsidRDefault="00A04B70" w:rsidP="00A63035">
      <w:pPr>
        <w:spacing w:line="360" w:lineRule="auto"/>
        <w:rPr>
          <w:rFonts w:ascii="Arial" w:hAnsi="Arial"/>
          <w:sz w:val="24"/>
          <w:szCs w:val="24"/>
          <w:rtl/>
        </w:rPr>
      </w:pPr>
      <w:r>
        <w:rPr>
          <w:rFonts w:ascii="Arial" w:hAnsi="Arial"/>
          <w:sz w:val="24"/>
          <w:szCs w:val="24"/>
        </w:rPr>
        <w:t>Michele Antoine</w:t>
      </w:r>
      <w:r>
        <w:rPr>
          <w:rFonts w:ascii="Arial" w:hAnsi="Arial" w:hint="cs"/>
          <w:sz w:val="24"/>
          <w:szCs w:val="24"/>
          <w:rtl/>
        </w:rPr>
        <w:t xml:space="preserve"> מה </w:t>
      </w:r>
      <w:r w:rsidR="00884161">
        <w:rPr>
          <w:rFonts w:ascii="Arial" w:hAnsi="Arial"/>
          <w:sz w:val="24"/>
          <w:szCs w:val="24"/>
        </w:rPr>
        <w:t>Cite de Sciences</w:t>
      </w:r>
      <w:r w:rsidR="00883196">
        <w:rPr>
          <w:rFonts w:ascii="Arial" w:hAnsi="Arial" w:hint="cs"/>
          <w:sz w:val="24"/>
          <w:szCs w:val="24"/>
          <w:rtl/>
        </w:rPr>
        <w:t xml:space="preserve"> </w:t>
      </w:r>
      <w:r w:rsidR="00884161">
        <w:rPr>
          <w:rFonts w:ascii="Arial" w:hAnsi="Arial" w:hint="cs"/>
          <w:sz w:val="24"/>
          <w:szCs w:val="24"/>
          <w:rtl/>
        </w:rPr>
        <w:t xml:space="preserve">דיברה על כך ששילוב אמנות בתערוכות היה תמיד ב </w:t>
      </w:r>
      <w:r w:rsidR="00884161">
        <w:rPr>
          <w:rFonts w:ascii="Arial" w:hAnsi="Arial"/>
          <w:sz w:val="24"/>
          <w:szCs w:val="24"/>
        </w:rPr>
        <w:t xml:space="preserve">DNA </w:t>
      </w:r>
      <w:r w:rsidR="00D400A7">
        <w:rPr>
          <w:rFonts w:ascii="Arial" w:hAnsi="Arial" w:hint="cs"/>
          <w:sz w:val="24"/>
          <w:szCs w:val="24"/>
          <w:rtl/>
        </w:rPr>
        <w:t xml:space="preserve">של המקום. </w:t>
      </w:r>
      <w:r w:rsidR="00FA6E25">
        <w:rPr>
          <w:rFonts w:ascii="Arial" w:hAnsi="Arial" w:hint="cs"/>
          <w:sz w:val="24"/>
          <w:szCs w:val="24"/>
          <w:rtl/>
        </w:rPr>
        <w:t xml:space="preserve">עד עתה הגישות העיקריות בשילוב של מדע ואמנות היו: </w:t>
      </w:r>
      <w:r w:rsidR="00BD5009">
        <w:rPr>
          <w:rFonts w:ascii="Arial" w:hAnsi="Arial" w:hint="cs"/>
          <w:sz w:val="24"/>
          <w:szCs w:val="24"/>
          <w:rtl/>
        </w:rPr>
        <w:t>אמנות במרחב הציבורי, אמנות בתוך תערוכה מדעית,</w:t>
      </w:r>
      <w:r w:rsidR="00883196">
        <w:rPr>
          <w:rFonts w:ascii="Arial" w:hAnsi="Arial" w:hint="cs"/>
          <w:sz w:val="24"/>
          <w:szCs w:val="24"/>
          <w:rtl/>
        </w:rPr>
        <w:t xml:space="preserve"> תערוכה של אמנות רובוטית או דיגיטלית. </w:t>
      </w:r>
      <w:r w:rsidR="00880FE0">
        <w:rPr>
          <w:rFonts w:ascii="Arial" w:hAnsi="Arial"/>
          <w:sz w:val="24"/>
          <w:szCs w:val="24"/>
        </w:rPr>
        <w:t>Antoine</w:t>
      </w:r>
      <w:r w:rsidR="00880FE0">
        <w:rPr>
          <w:rFonts w:ascii="Arial" w:hAnsi="Arial" w:hint="cs"/>
          <w:sz w:val="24"/>
          <w:szCs w:val="24"/>
          <w:rtl/>
        </w:rPr>
        <w:t xml:space="preserve"> שאלה האם יכולה להיות מערכת יחסים שונה בין מדע ואמנות? היא טענה שהמתודות שונות והגישות שונות אבל אמנות היא דרך נוספת </w:t>
      </w:r>
      <w:r w:rsidR="00A63035">
        <w:rPr>
          <w:rFonts w:ascii="Arial" w:hAnsi="Arial" w:hint="cs"/>
          <w:sz w:val="24"/>
          <w:szCs w:val="24"/>
          <w:rtl/>
        </w:rPr>
        <w:t>לחקור את</w:t>
      </w:r>
      <w:r w:rsidR="00880FE0">
        <w:rPr>
          <w:rFonts w:ascii="Arial" w:hAnsi="Arial" w:hint="cs"/>
          <w:sz w:val="24"/>
          <w:szCs w:val="24"/>
          <w:rtl/>
        </w:rPr>
        <w:t xml:space="preserve"> העולם</w:t>
      </w:r>
      <w:r w:rsidR="004F3559">
        <w:rPr>
          <w:rFonts w:ascii="Arial" w:hAnsi="Arial" w:hint="cs"/>
          <w:sz w:val="24"/>
          <w:szCs w:val="24"/>
          <w:rtl/>
        </w:rPr>
        <w:t xml:space="preserve">. </w:t>
      </w:r>
    </w:p>
    <w:p w:rsidR="00C4052B" w:rsidRDefault="00097BA1" w:rsidP="00B802AF">
      <w:pPr>
        <w:spacing w:line="360" w:lineRule="auto"/>
        <w:rPr>
          <w:rFonts w:ascii="Arial" w:hAnsi="Arial"/>
          <w:sz w:val="24"/>
          <w:szCs w:val="24"/>
          <w:rtl/>
        </w:rPr>
      </w:pPr>
      <w:r>
        <w:rPr>
          <w:rFonts w:ascii="Arial" w:hAnsi="Arial" w:hint="cs"/>
          <w:sz w:val="24"/>
          <w:szCs w:val="24"/>
          <w:rtl/>
        </w:rPr>
        <w:t xml:space="preserve">תוצאה: </w:t>
      </w:r>
      <w:r w:rsidR="00A63035">
        <w:rPr>
          <w:rFonts w:ascii="Arial" w:hAnsi="Arial" w:hint="cs"/>
          <w:sz w:val="24"/>
          <w:szCs w:val="24"/>
          <w:rtl/>
        </w:rPr>
        <w:t>המוזאון מקים גלריה קבועה המוקדשת לרובוטים.</w:t>
      </w:r>
      <w:r>
        <w:rPr>
          <w:rFonts w:ascii="Arial" w:hAnsi="Arial" w:hint="cs"/>
          <w:sz w:val="24"/>
          <w:szCs w:val="24"/>
          <w:rtl/>
        </w:rPr>
        <w:t xml:space="preserve"> הצוות המקים של התערוכה כולל: כוראוגרף, מוזיקאי, דרמטורג, מומחה ברובוטיקה, אנתרופולוג, </w:t>
      </w:r>
      <w:r w:rsidR="00174E8C">
        <w:rPr>
          <w:rFonts w:ascii="Arial" w:hAnsi="Arial" w:hint="cs"/>
          <w:sz w:val="24"/>
          <w:szCs w:val="24"/>
          <w:rtl/>
        </w:rPr>
        <w:t xml:space="preserve">אדריכל. </w:t>
      </w:r>
    </w:p>
    <w:p w:rsidR="005D67DB" w:rsidRDefault="005D67DB" w:rsidP="00994A42">
      <w:pPr>
        <w:spacing w:line="360" w:lineRule="auto"/>
        <w:rPr>
          <w:rFonts w:ascii="Arial" w:hAnsi="Arial"/>
          <w:b/>
          <w:bCs/>
          <w:sz w:val="24"/>
          <w:szCs w:val="24"/>
          <w:rtl/>
        </w:rPr>
      </w:pPr>
    </w:p>
    <w:p w:rsidR="00994A42" w:rsidRDefault="00994A42" w:rsidP="00994A42">
      <w:pPr>
        <w:spacing w:line="360" w:lineRule="auto"/>
        <w:rPr>
          <w:rFonts w:ascii="Arial" w:hAnsi="Arial"/>
          <w:b/>
          <w:bCs/>
          <w:sz w:val="24"/>
          <w:szCs w:val="24"/>
          <w:rtl/>
        </w:rPr>
      </w:pPr>
      <w:proofErr w:type="spellStart"/>
      <w:r>
        <w:rPr>
          <w:rFonts w:ascii="Arial" w:hAnsi="Arial"/>
          <w:b/>
          <w:bCs/>
          <w:sz w:val="24"/>
          <w:szCs w:val="24"/>
          <w:rtl/>
        </w:rPr>
        <w:t>פצ'הקוצ'ה</w:t>
      </w:r>
      <w:proofErr w:type="spellEnd"/>
      <w:r>
        <w:rPr>
          <w:rFonts w:ascii="Arial" w:hAnsi="Arial"/>
          <w:b/>
          <w:bCs/>
          <w:sz w:val="24"/>
          <w:szCs w:val="24"/>
          <w:rtl/>
        </w:rPr>
        <w:t xml:space="preserve">: </w:t>
      </w:r>
      <w:r>
        <w:rPr>
          <w:rFonts w:ascii="Arial" w:hAnsi="Arial"/>
          <w:b/>
          <w:bCs/>
          <w:sz w:val="24"/>
          <w:szCs w:val="24"/>
        </w:rPr>
        <w:t>Exhibits everyone ignores</w:t>
      </w:r>
    </w:p>
    <w:p w:rsidR="00B802AF" w:rsidRDefault="00A01841" w:rsidP="00994A42">
      <w:pPr>
        <w:spacing w:line="360" w:lineRule="auto"/>
        <w:rPr>
          <w:rFonts w:ascii="Arial" w:hAnsi="Arial"/>
          <w:sz w:val="24"/>
          <w:szCs w:val="24"/>
          <w:rtl/>
        </w:rPr>
      </w:pPr>
      <w:r>
        <w:rPr>
          <w:rFonts w:ascii="Arial" w:hAnsi="Arial" w:hint="cs"/>
          <w:sz w:val="24"/>
          <w:szCs w:val="24"/>
          <w:rtl/>
        </w:rPr>
        <w:t xml:space="preserve">במסגרת </w:t>
      </w:r>
      <w:proofErr w:type="spellStart"/>
      <w:r>
        <w:rPr>
          <w:rFonts w:ascii="Arial" w:hAnsi="Arial" w:hint="cs"/>
          <w:sz w:val="24"/>
          <w:szCs w:val="24"/>
          <w:rtl/>
        </w:rPr>
        <w:t>הפצ'הקוצ'ה</w:t>
      </w:r>
      <w:proofErr w:type="spellEnd"/>
      <w:r>
        <w:rPr>
          <w:rFonts w:ascii="Arial" w:hAnsi="Arial" w:hint="cs"/>
          <w:sz w:val="24"/>
          <w:szCs w:val="24"/>
          <w:rtl/>
        </w:rPr>
        <w:t xml:space="preserve"> הציגו עשרה </w:t>
      </w:r>
      <w:r w:rsidR="00863940">
        <w:rPr>
          <w:rFonts w:ascii="Arial" w:hAnsi="Arial" w:hint="cs"/>
          <w:sz w:val="24"/>
          <w:szCs w:val="24"/>
          <w:rtl/>
        </w:rPr>
        <w:t xml:space="preserve">מקרים של תערוכות לא מוצלחות או מוצגים לא מוצלחים. אני בחרתי להציג כאן דוגמה אחת: </w:t>
      </w:r>
    </w:p>
    <w:p w:rsidR="00574099" w:rsidRDefault="00574099" w:rsidP="001850D1">
      <w:pPr>
        <w:spacing w:line="360" w:lineRule="auto"/>
        <w:rPr>
          <w:rFonts w:ascii="Arial" w:hAnsi="Arial"/>
          <w:sz w:val="24"/>
          <w:szCs w:val="24"/>
          <w:rtl/>
        </w:rPr>
      </w:pPr>
      <w:proofErr w:type="spellStart"/>
      <w:r>
        <w:rPr>
          <w:rFonts w:ascii="Arial" w:hAnsi="Arial"/>
          <w:sz w:val="24"/>
          <w:szCs w:val="24"/>
        </w:rPr>
        <w:t>Asger</w:t>
      </w:r>
      <w:proofErr w:type="spellEnd"/>
      <w:r>
        <w:rPr>
          <w:rFonts w:ascii="Arial" w:hAnsi="Arial"/>
          <w:sz w:val="24"/>
          <w:szCs w:val="24"/>
        </w:rPr>
        <w:t xml:space="preserve"> </w:t>
      </w:r>
      <w:proofErr w:type="spellStart"/>
      <w:r>
        <w:rPr>
          <w:rFonts w:ascii="Arial" w:hAnsi="Arial"/>
          <w:sz w:val="24"/>
          <w:szCs w:val="24"/>
        </w:rPr>
        <w:t>Hoeg</w:t>
      </w:r>
      <w:proofErr w:type="spellEnd"/>
      <w:r>
        <w:rPr>
          <w:rFonts w:ascii="Arial" w:hAnsi="Arial" w:hint="cs"/>
          <w:sz w:val="24"/>
          <w:szCs w:val="24"/>
          <w:rtl/>
        </w:rPr>
        <w:t xml:space="preserve"> הציג</w:t>
      </w:r>
      <w:r w:rsidR="001850D1">
        <w:rPr>
          <w:rFonts w:ascii="Arial" w:hAnsi="Arial" w:hint="cs"/>
          <w:sz w:val="24"/>
          <w:szCs w:val="24"/>
          <w:rtl/>
        </w:rPr>
        <w:t xml:space="preserve"> </w:t>
      </w:r>
      <w:r w:rsidR="001625C0">
        <w:rPr>
          <w:rFonts w:ascii="Arial" w:hAnsi="Arial" w:hint="cs"/>
          <w:sz w:val="24"/>
          <w:szCs w:val="24"/>
          <w:rtl/>
        </w:rPr>
        <w:t xml:space="preserve">בצורה מאוד משעשעת </w:t>
      </w:r>
      <w:r w:rsidR="001850D1">
        <w:rPr>
          <w:rFonts w:ascii="Arial" w:hAnsi="Arial" w:hint="cs"/>
          <w:sz w:val="24"/>
          <w:szCs w:val="24"/>
          <w:rtl/>
        </w:rPr>
        <w:t>את המקרה של</w:t>
      </w:r>
      <w:r>
        <w:rPr>
          <w:rFonts w:ascii="Arial" w:hAnsi="Arial" w:hint="cs"/>
          <w:sz w:val="24"/>
          <w:szCs w:val="24"/>
          <w:rtl/>
        </w:rPr>
        <w:t xml:space="preserve"> </w:t>
      </w:r>
      <w:r w:rsidR="001850D1">
        <w:rPr>
          <w:rFonts w:ascii="Arial" w:hAnsi="Arial" w:hint="cs"/>
          <w:sz w:val="24"/>
          <w:szCs w:val="24"/>
          <w:rtl/>
        </w:rPr>
        <w:t>"</w:t>
      </w:r>
      <w:r>
        <w:rPr>
          <w:rFonts w:ascii="Arial" w:hAnsi="Arial" w:hint="cs"/>
          <w:sz w:val="24"/>
          <w:szCs w:val="24"/>
          <w:rtl/>
        </w:rPr>
        <w:t>היפה והחיה</w:t>
      </w:r>
      <w:r w:rsidR="001850D1">
        <w:rPr>
          <w:rFonts w:ascii="Arial" w:hAnsi="Arial" w:hint="cs"/>
          <w:sz w:val="24"/>
          <w:szCs w:val="24"/>
          <w:rtl/>
        </w:rPr>
        <w:t>"</w:t>
      </w:r>
      <w:r>
        <w:rPr>
          <w:rFonts w:ascii="Arial" w:hAnsi="Arial" w:hint="cs"/>
          <w:sz w:val="24"/>
          <w:szCs w:val="24"/>
          <w:rtl/>
        </w:rPr>
        <w:t xml:space="preserve">. הוא סיפר על </w:t>
      </w:r>
      <w:r w:rsidR="00713402">
        <w:rPr>
          <w:rFonts w:ascii="Arial" w:hAnsi="Arial" w:hint="cs"/>
          <w:sz w:val="24"/>
          <w:szCs w:val="24"/>
          <w:rtl/>
        </w:rPr>
        <w:t>אח</w:t>
      </w:r>
      <w:r>
        <w:rPr>
          <w:rFonts w:ascii="Arial" w:hAnsi="Arial" w:hint="cs"/>
          <w:sz w:val="24"/>
          <w:szCs w:val="24"/>
          <w:rtl/>
        </w:rPr>
        <w:t xml:space="preserve">ת התופעות היפות בטבע של גידול גבישים. </w:t>
      </w:r>
      <w:r w:rsidR="00B060E2">
        <w:rPr>
          <w:rFonts w:ascii="Arial" w:hAnsi="Arial" w:hint="cs"/>
          <w:sz w:val="24"/>
          <w:szCs w:val="24"/>
          <w:rtl/>
        </w:rPr>
        <w:t xml:space="preserve">ב </w:t>
      </w:r>
      <w:proofErr w:type="spellStart"/>
      <w:r w:rsidR="00B060E2">
        <w:rPr>
          <w:rFonts w:ascii="Arial" w:hAnsi="Arial"/>
          <w:sz w:val="24"/>
          <w:szCs w:val="24"/>
        </w:rPr>
        <w:t>Experimentarium</w:t>
      </w:r>
      <w:proofErr w:type="spellEnd"/>
      <w:r w:rsidR="003866E3">
        <w:rPr>
          <w:rFonts w:ascii="Arial" w:hAnsi="Arial" w:hint="cs"/>
          <w:sz w:val="24"/>
          <w:szCs w:val="24"/>
          <w:rtl/>
        </w:rPr>
        <w:t xml:space="preserve"> הציבו מוצג של גידול גבישים. ההכנה כללה מספר שלבים כשאחד מהם היה המתנה של 30 שניות לגידול הגבישים. הוא הסביר שהוא מאוד </w:t>
      </w:r>
      <w:r w:rsidR="00713402">
        <w:rPr>
          <w:rFonts w:ascii="Arial" w:hAnsi="Arial" w:hint="cs"/>
          <w:sz w:val="24"/>
          <w:szCs w:val="24"/>
          <w:rtl/>
        </w:rPr>
        <w:t>אהב את המוצג ובכל פעם שהיה מסתובב במוזאון היה ניגש להדגים את גידול הגבישים. הצוות שלו דרש להוריד את המוצג</w:t>
      </w:r>
      <w:r w:rsidR="00F10FE7">
        <w:rPr>
          <w:rFonts w:ascii="Arial" w:hAnsi="Arial" w:hint="cs"/>
          <w:sz w:val="24"/>
          <w:szCs w:val="24"/>
          <w:rtl/>
        </w:rPr>
        <w:t xml:space="preserve"> ו"לשלוח אותו לבית הקברות"....</w:t>
      </w:r>
      <w:r w:rsidR="007F6264">
        <w:rPr>
          <w:rFonts w:ascii="Arial" w:hAnsi="Arial" w:hint="cs"/>
          <w:sz w:val="24"/>
          <w:szCs w:val="24"/>
          <w:rtl/>
        </w:rPr>
        <w:t xml:space="preserve">הוא אמר שאם היה לו תקציב היה מציג את תופעת גידול הגבישים באמצעות </w:t>
      </w:r>
      <w:proofErr w:type="spellStart"/>
      <w:r w:rsidR="007F6264">
        <w:rPr>
          <w:rFonts w:ascii="Arial" w:hAnsi="Arial" w:hint="cs"/>
          <w:sz w:val="24"/>
          <w:szCs w:val="24"/>
          <w:rtl/>
        </w:rPr>
        <w:t>אייפד</w:t>
      </w:r>
      <w:proofErr w:type="spellEnd"/>
      <w:r w:rsidR="00541F98">
        <w:rPr>
          <w:rFonts w:ascii="Arial" w:hAnsi="Arial" w:hint="cs"/>
          <w:sz w:val="24"/>
          <w:szCs w:val="24"/>
          <w:rtl/>
        </w:rPr>
        <w:t xml:space="preserve">, והספירה לאחור של זמן ההמתנה (30 שניות) הייתה נעשית על ידי </w:t>
      </w:r>
      <w:r w:rsidR="000F08A1">
        <w:rPr>
          <w:rFonts w:ascii="Arial" w:hAnsi="Arial" w:hint="cs"/>
          <w:sz w:val="24"/>
          <w:szCs w:val="24"/>
          <w:rtl/>
        </w:rPr>
        <w:t>צליל</w:t>
      </w:r>
      <w:r w:rsidR="00541F98">
        <w:rPr>
          <w:rFonts w:ascii="Arial" w:hAnsi="Arial" w:hint="cs"/>
          <w:sz w:val="24"/>
          <w:szCs w:val="24"/>
          <w:rtl/>
        </w:rPr>
        <w:t xml:space="preserve"> נעים לאוזן.</w:t>
      </w:r>
      <w:r w:rsidR="000F08A1">
        <w:rPr>
          <w:rFonts w:ascii="Arial" w:hAnsi="Arial" w:hint="cs"/>
          <w:sz w:val="24"/>
          <w:szCs w:val="24"/>
          <w:rtl/>
        </w:rPr>
        <w:t>...</w:t>
      </w:r>
      <w:r w:rsidR="00966C27">
        <w:rPr>
          <w:rFonts w:ascii="Arial" w:hAnsi="Arial" w:hint="cs"/>
          <w:sz w:val="24"/>
          <w:szCs w:val="24"/>
          <w:rtl/>
        </w:rPr>
        <w:t>לסיכום: מוצג</w:t>
      </w:r>
      <w:r w:rsidR="007E31F5">
        <w:rPr>
          <w:rFonts w:ascii="Arial" w:hAnsi="Arial" w:hint="cs"/>
          <w:sz w:val="24"/>
          <w:szCs w:val="24"/>
          <w:rtl/>
        </w:rPr>
        <w:t xml:space="preserve"> שדורש התבוננות מבעד למיקרוסקופ ועוד זמן המתנה אינו אטרקטיבי....</w:t>
      </w:r>
    </w:p>
    <w:p w:rsidR="0078469B" w:rsidRPr="00A01841" w:rsidRDefault="0078469B" w:rsidP="0078469B">
      <w:pPr>
        <w:spacing w:line="360" w:lineRule="auto"/>
        <w:rPr>
          <w:rFonts w:ascii="Arial" w:hAnsi="Arial"/>
          <w:sz w:val="24"/>
          <w:szCs w:val="24"/>
          <w:rtl/>
        </w:rPr>
      </w:pPr>
      <w:r w:rsidRPr="0078469B">
        <w:rPr>
          <w:rFonts w:ascii="Arial" w:hAnsi="Arial"/>
          <w:noProof/>
          <w:sz w:val="24"/>
          <w:szCs w:val="24"/>
          <w:rtl/>
        </w:rPr>
        <w:drawing>
          <wp:inline distT="0" distB="0" distL="0" distR="0" wp14:anchorId="2E1DB7D3" wp14:editId="4521F045">
            <wp:extent cx="3778370" cy="2833778"/>
            <wp:effectExtent l="0" t="0" r="0" b="508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78897" cy="2834173"/>
                    </a:xfrm>
                    <a:prstGeom prst="rect">
                      <a:avLst/>
                    </a:prstGeom>
                  </pic:spPr>
                </pic:pic>
              </a:graphicData>
            </a:graphic>
          </wp:inline>
        </w:drawing>
      </w:r>
    </w:p>
    <w:p w:rsidR="00B7787D" w:rsidRDefault="00B7787D" w:rsidP="00F5462A">
      <w:pPr>
        <w:spacing w:line="360" w:lineRule="auto"/>
        <w:rPr>
          <w:rFonts w:ascii="Arial" w:hAnsi="Arial"/>
          <w:sz w:val="24"/>
          <w:szCs w:val="24"/>
          <w:rtl/>
        </w:rPr>
      </w:pPr>
    </w:p>
    <w:p w:rsidR="00977C72" w:rsidRDefault="00BC7F25" w:rsidP="00690A09">
      <w:pPr>
        <w:spacing w:line="360" w:lineRule="auto"/>
        <w:rPr>
          <w:rFonts w:ascii="Arial" w:hAnsi="Arial"/>
          <w:sz w:val="24"/>
          <w:szCs w:val="24"/>
          <w:rtl/>
        </w:rPr>
      </w:pPr>
      <w:r>
        <w:rPr>
          <w:rFonts w:ascii="Arial" w:hAnsi="Arial" w:hint="cs"/>
          <w:sz w:val="24"/>
          <w:szCs w:val="24"/>
          <w:rtl/>
        </w:rPr>
        <w:t xml:space="preserve">ולבסוף: </w:t>
      </w:r>
      <w:r w:rsidRPr="00B7787D">
        <w:rPr>
          <w:rFonts w:ascii="Arial" w:hAnsi="Arial" w:hint="cs"/>
          <w:b/>
          <w:bCs/>
          <w:sz w:val="24"/>
          <w:szCs w:val="24"/>
          <w:rtl/>
        </w:rPr>
        <w:t xml:space="preserve">הרצאת </w:t>
      </w:r>
      <w:r w:rsidRPr="00B7787D">
        <w:rPr>
          <w:rFonts w:ascii="Arial" w:hAnsi="Arial"/>
          <w:b/>
          <w:bCs/>
          <w:sz w:val="24"/>
          <w:szCs w:val="24"/>
        </w:rPr>
        <w:t>keynote</w:t>
      </w:r>
      <w:r w:rsidRPr="00B7787D">
        <w:rPr>
          <w:rFonts w:ascii="Arial" w:hAnsi="Arial" w:hint="cs"/>
          <w:b/>
          <w:bCs/>
          <w:sz w:val="24"/>
          <w:szCs w:val="24"/>
          <w:rtl/>
        </w:rPr>
        <w:t xml:space="preserve"> מעוררת השראה של </w:t>
      </w:r>
      <w:r w:rsidRPr="00B7787D">
        <w:rPr>
          <w:rFonts w:ascii="Arial" w:hAnsi="Arial"/>
          <w:b/>
          <w:bCs/>
          <w:sz w:val="24"/>
          <w:szCs w:val="24"/>
        </w:rPr>
        <w:t xml:space="preserve">Nina Simon </w:t>
      </w:r>
      <w:r w:rsidR="00011889">
        <w:rPr>
          <w:rFonts w:ascii="Arial" w:hAnsi="Arial" w:hint="cs"/>
          <w:b/>
          <w:bCs/>
          <w:sz w:val="24"/>
          <w:szCs w:val="24"/>
          <w:rtl/>
        </w:rPr>
        <w:t xml:space="preserve">. </w:t>
      </w:r>
      <w:r w:rsidR="004507E6">
        <w:rPr>
          <w:rFonts w:ascii="Arial" w:hAnsi="Arial" w:hint="cs"/>
          <w:sz w:val="24"/>
          <w:szCs w:val="24"/>
          <w:rtl/>
        </w:rPr>
        <w:t>נינה סימון היא המנהלת של מוזאון סנטה קרוז לאמנות וה</w:t>
      </w:r>
      <w:r w:rsidR="00AF6D34">
        <w:rPr>
          <w:rFonts w:ascii="Arial" w:hAnsi="Arial" w:hint="cs"/>
          <w:sz w:val="24"/>
          <w:szCs w:val="24"/>
          <w:rtl/>
        </w:rPr>
        <w:t>י</w:t>
      </w:r>
      <w:r w:rsidR="004507E6">
        <w:rPr>
          <w:rFonts w:ascii="Arial" w:hAnsi="Arial" w:hint="cs"/>
          <w:sz w:val="24"/>
          <w:szCs w:val="24"/>
          <w:rtl/>
        </w:rPr>
        <w:t xml:space="preserve">סטוריה שם עשתה מהפך כאשר ערבה את הקהילה המקומית </w:t>
      </w:r>
      <w:r w:rsidR="00AF6D34">
        <w:rPr>
          <w:rFonts w:ascii="Arial" w:hAnsi="Arial" w:hint="cs"/>
          <w:sz w:val="24"/>
          <w:szCs w:val="24"/>
          <w:rtl/>
        </w:rPr>
        <w:t>בחיי המוזאו</w:t>
      </w:r>
      <w:r w:rsidR="00F738FC">
        <w:rPr>
          <w:rFonts w:ascii="Arial" w:hAnsi="Arial" w:hint="cs"/>
          <w:sz w:val="24"/>
          <w:szCs w:val="24"/>
          <w:rtl/>
        </w:rPr>
        <w:t>ן והפכה אותו למרכז חברתי וקהילתי.</w:t>
      </w:r>
      <w:r w:rsidR="000D7398">
        <w:rPr>
          <w:rFonts w:ascii="Arial" w:hAnsi="Arial" w:hint="cs"/>
          <w:sz w:val="24"/>
          <w:szCs w:val="24"/>
          <w:rtl/>
        </w:rPr>
        <w:t xml:space="preserve"> היא כתבה את </w:t>
      </w:r>
      <w:r w:rsidR="000D7398">
        <w:rPr>
          <w:rFonts w:ascii="Arial" w:hAnsi="Arial"/>
          <w:sz w:val="24"/>
          <w:szCs w:val="24"/>
        </w:rPr>
        <w:t>The Participatory Museum</w:t>
      </w:r>
      <w:r w:rsidR="000D7398">
        <w:rPr>
          <w:rFonts w:ascii="Arial" w:hAnsi="Arial" w:hint="cs"/>
          <w:sz w:val="24"/>
          <w:szCs w:val="24"/>
          <w:rtl/>
        </w:rPr>
        <w:t xml:space="preserve"> ואת </w:t>
      </w:r>
      <w:r w:rsidR="000D7398">
        <w:rPr>
          <w:rFonts w:ascii="Arial" w:hAnsi="Arial"/>
          <w:sz w:val="24"/>
          <w:szCs w:val="24"/>
        </w:rPr>
        <w:t>The Art of Relevance</w:t>
      </w:r>
      <w:r w:rsidR="000D7398">
        <w:rPr>
          <w:rFonts w:ascii="Arial" w:hAnsi="Arial" w:hint="cs"/>
          <w:sz w:val="24"/>
          <w:szCs w:val="24"/>
          <w:rtl/>
        </w:rPr>
        <w:t xml:space="preserve"> והקימה את הבלוג</w:t>
      </w:r>
      <w:r w:rsidR="00690A09">
        <w:rPr>
          <w:rFonts w:ascii="Arial" w:hAnsi="Arial" w:hint="cs"/>
          <w:sz w:val="24"/>
          <w:szCs w:val="24"/>
          <w:rtl/>
        </w:rPr>
        <w:t xml:space="preserve"> </w:t>
      </w:r>
      <w:r w:rsidR="000D7398">
        <w:rPr>
          <w:rFonts w:ascii="Arial" w:hAnsi="Arial"/>
          <w:sz w:val="24"/>
          <w:szCs w:val="24"/>
        </w:rPr>
        <w:t>Museum 2.0</w:t>
      </w:r>
      <w:r w:rsidR="00690A09">
        <w:rPr>
          <w:rFonts w:ascii="Arial" w:hAnsi="Arial" w:hint="cs"/>
          <w:sz w:val="24"/>
          <w:szCs w:val="24"/>
          <w:rtl/>
        </w:rPr>
        <w:t xml:space="preserve">. נינה סיפרה על השינוי שחוללה במוזאון ביחד עם הקהילה, ואמרה </w:t>
      </w:r>
      <w:r w:rsidR="00F738FC">
        <w:rPr>
          <w:rFonts w:ascii="Arial" w:hAnsi="Arial" w:hint="cs"/>
          <w:sz w:val="24"/>
          <w:szCs w:val="24"/>
          <w:rtl/>
        </w:rPr>
        <w:t>ששיתוף הקהילה הוא המפתח להצלחה .</w:t>
      </w:r>
    </w:p>
    <w:p w:rsidR="00122E30" w:rsidRPr="00FD3F2B" w:rsidRDefault="00FD3F2B" w:rsidP="00786ACF">
      <w:pPr>
        <w:tabs>
          <w:tab w:val="left" w:pos="1781"/>
        </w:tabs>
        <w:jc w:val="right"/>
        <w:rPr>
          <w:rFonts w:ascii="Arial" w:hAnsi="Arial"/>
          <w:color w:val="14171A"/>
          <w:spacing w:val="4"/>
          <w:sz w:val="28"/>
          <w:szCs w:val="28"/>
          <w:shd w:val="clear" w:color="auto" w:fill="FFFFFF"/>
          <w:rtl/>
        </w:rPr>
      </w:pPr>
      <w:r w:rsidRPr="00FD3F2B">
        <w:rPr>
          <w:rFonts w:ascii="Arial" w:hAnsi="Arial"/>
          <w:color w:val="14171A"/>
          <w:spacing w:val="4"/>
          <w:sz w:val="28"/>
          <w:szCs w:val="28"/>
          <w:shd w:val="clear" w:color="auto" w:fill="FFFFFF"/>
        </w:rPr>
        <w:t>Participation &amp; inclusion are not (just) about charitable goals - they're about the success of your organi</w:t>
      </w:r>
      <w:r w:rsidR="00786ACF">
        <w:rPr>
          <w:rFonts w:ascii="Arial" w:hAnsi="Arial"/>
          <w:color w:val="14171A"/>
          <w:spacing w:val="4"/>
          <w:sz w:val="28"/>
          <w:szCs w:val="28"/>
          <w:shd w:val="clear" w:color="auto" w:fill="FFFFFF"/>
        </w:rPr>
        <w:t>z</w:t>
      </w:r>
      <w:r w:rsidRPr="00FD3F2B">
        <w:rPr>
          <w:rFonts w:ascii="Arial" w:hAnsi="Arial"/>
          <w:color w:val="14171A"/>
          <w:spacing w:val="4"/>
          <w:sz w:val="28"/>
          <w:szCs w:val="28"/>
          <w:shd w:val="clear" w:color="auto" w:fill="FFFFFF"/>
        </w:rPr>
        <w:t>ation!</w:t>
      </w:r>
    </w:p>
    <w:p w:rsidR="00122E30" w:rsidRDefault="00122E30" w:rsidP="00F738FC">
      <w:pPr>
        <w:rPr>
          <w:noProof/>
        </w:rPr>
      </w:pPr>
    </w:p>
    <w:p w:rsidR="00122E30" w:rsidRDefault="00122E30" w:rsidP="008219AD">
      <w:pPr>
        <w:tabs>
          <w:tab w:val="left" w:pos="1781"/>
        </w:tabs>
      </w:pPr>
    </w:p>
    <w:p w:rsidR="00122E30" w:rsidRDefault="00122E30" w:rsidP="008219AD">
      <w:pPr>
        <w:tabs>
          <w:tab w:val="left" w:pos="1781"/>
        </w:tabs>
      </w:pPr>
    </w:p>
    <w:sectPr w:rsidR="00122E30" w:rsidSect="00B259A9">
      <w:footerReference w:type="defaul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B37" w:rsidRDefault="00F40B37" w:rsidP="00BD70FB">
      <w:pPr>
        <w:spacing w:after="0" w:line="240" w:lineRule="auto"/>
      </w:pPr>
      <w:r>
        <w:separator/>
      </w:r>
    </w:p>
  </w:endnote>
  <w:endnote w:type="continuationSeparator" w:id="0">
    <w:p w:rsidR="00F40B37" w:rsidRDefault="00F40B37" w:rsidP="00BD7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E30" w:rsidRDefault="00122E30">
    <w:pPr>
      <w:pStyle w:val="a7"/>
      <w:rPr>
        <w:rtl/>
      </w:rPr>
    </w:pPr>
  </w:p>
  <w:p w:rsidR="00122E30" w:rsidRDefault="00122E30">
    <w:pPr>
      <w:pStyle w:val="a7"/>
      <w:rPr>
        <w:rtl/>
      </w:rPr>
    </w:pPr>
  </w:p>
  <w:p w:rsidR="00122E30" w:rsidRDefault="00122E30">
    <w:pPr>
      <w:pStyle w:val="a7"/>
      <w:rPr>
        <w:rtl/>
      </w:rPr>
    </w:pPr>
  </w:p>
  <w:p w:rsidR="00122E30" w:rsidRPr="00BD70FB" w:rsidRDefault="00122E30">
    <w:pPr>
      <w:pStyle w:val="a7"/>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B37" w:rsidRDefault="00F40B37" w:rsidP="00BD70FB">
      <w:pPr>
        <w:spacing w:after="0" w:line="240" w:lineRule="auto"/>
      </w:pPr>
      <w:r>
        <w:separator/>
      </w:r>
    </w:p>
  </w:footnote>
  <w:footnote w:type="continuationSeparator" w:id="0">
    <w:p w:rsidR="00F40B37" w:rsidRDefault="00F40B37" w:rsidP="00BD70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5151"/>
    <w:multiLevelType w:val="multilevel"/>
    <w:tmpl w:val="9DB22C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166969A4"/>
    <w:multiLevelType w:val="multilevel"/>
    <w:tmpl w:val="1DFE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E32484"/>
    <w:multiLevelType w:val="multilevel"/>
    <w:tmpl w:val="339E8C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363C664A"/>
    <w:multiLevelType w:val="multilevel"/>
    <w:tmpl w:val="E206B8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37474C8E"/>
    <w:multiLevelType w:val="multilevel"/>
    <w:tmpl w:val="7410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757420B"/>
    <w:multiLevelType w:val="multilevel"/>
    <w:tmpl w:val="B89479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3A44134D"/>
    <w:multiLevelType w:val="multilevel"/>
    <w:tmpl w:val="6562E7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4CBB5F1A"/>
    <w:multiLevelType w:val="multilevel"/>
    <w:tmpl w:val="66A2E0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0DF3B1F"/>
    <w:multiLevelType w:val="hybridMultilevel"/>
    <w:tmpl w:val="86643C8A"/>
    <w:lvl w:ilvl="0" w:tplc="F168C532">
      <w:start w:val="1"/>
      <w:numFmt w:val="bullet"/>
      <w:lvlText w:val="•"/>
      <w:lvlJc w:val="left"/>
      <w:pPr>
        <w:tabs>
          <w:tab w:val="num" w:pos="720"/>
        </w:tabs>
        <w:ind w:left="720" w:hanging="360"/>
      </w:pPr>
      <w:rPr>
        <w:rFonts w:ascii="Arial" w:hAnsi="Arial" w:hint="default"/>
      </w:rPr>
    </w:lvl>
    <w:lvl w:ilvl="1" w:tplc="A8DEB66A" w:tentative="1">
      <w:start w:val="1"/>
      <w:numFmt w:val="bullet"/>
      <w:lvlText w:val="•"/>
      <w:lvlJc w:val="left"/>
      <w:pPr>
        <w:tabs>
          <w:tab w:val="num" w:pos="1440"/>
        </w:tabs>
        <w:ind w:left="1440" w:hanging="360"/>
      </w:pPr>
      <w:rPr>
        <w:rFonts w:ascii="Arial" w:hAnsi="Arial" w:hint="default"/>
      </w:rPr>
    </w:lvl>
    <w:lvl w:ilvl="2" w:tplc="6F186B7A">
      <w:numFmt w:val="bullet"/>
      <w:lvlText w:val="o"/>
      <w:lvlJc w:val="left"/>
      <w:pPr>
        <w:tabs>
          <w:tab w:val="num" w:pos="2160"/>
        </w:tabs>
        <w:ind w:left="2160" w:hanging="360"/>
      </w:pPr>
      <w:rPr>
        <w:rFonts w:ascii="Courier New" w:hAnsi="Courier New" w:hint="default"/>
      </w:rPr>
    </w:lvl>
    <w:lvl w:ilvl="3" w:tplc="97B456AA" w:tentative="1">
      <w:start w:val="1"/>
      <w:numFmt w:val="bullet"/>
      <w:lvlText w:val="•"/>
      <w:lvlJc w:val="left"/>
      <w:pPr>
        <w:tabs>
          <w:tab w:val="num" w:pos="2880"/>
        </w:tabs>
        <w:ind w:left="2880" w:hanging="360"/>
      </w:pPr>
      <w:rPr>
        <w:rFonts w:ascii="Arial" w:hAnsi="Arial" w:hint="default"/>
      </w:rPr>
    </w:lvl>
    <w:lvl w:ilvl="4" w:tplc="123E2E4C" w:tentative="1">
      <w:start w:val="1"/>
      <w:numFmt w:val="bullet"/>
      <w:lvlText w:val="•"/>
      <w:lvlJc w:val="left"/>
      <w:pPr>
        <w:tabs>
          <w:tab w:val="num" w:pos="3600"/>
        </w:tabs>
        <w:ind w:left="3600" w:hanging="360"/>
      </w:pPr>
      <w:rPr>
        <w:rFonts w:ascii="Arial" w:hAnsi="Arial" w:hint="default"/>
      </w:rPr>
    </w:lvl>
    <w:lvl w:ilvl="5" w:tplc="A41C3190" w:tentative="1">
      <w:start w:val="1"/>
      <w:numFmt w:val="bullet"/>
      <w:lvlText w:val="•"/>
      <w:lvlJc w:val="left"/>
      <w:pPr>
        <w:tabs>
          <w:tab w:val="num" w:pos="4320"/>
        </w:tabs>
        <w:ind w:left="4320" w:hanging="360"/>
      </w:pPr>
      <w:rPr>
        <w:rFonts w:ascii="Arial" w:hAnsi="Arial" w:hint="default"/>
      </w:rPr>
    </w:lvl>
    <w:lvl w:ilvl="6" w:tplc="BCBE654C" w:tentative="1">
      <w:start w:val="1"/>
      <w:numFmt w:val="bullet"/>
      <w:lvlText w:val="•"/>
      <w:lvlJc w:val="left"/>
      <w:pPr>
        <w:tabs>
          <w:tab w:val="num" w:pos="5040"/>
        </w:tabs>
        <w:ind w:left="5040" w:hanging="360"/>
      </w:pPr>
      <w:rPr>
        <w:rFonts w:ascii="Arial" w:hAnsi="Arial" w:hint="default"/>
      </w:rPr>
    </w:lvl>
    <w:lvl w:ilvl="7" w:tplc="A4606240" w:tentative="1">
      <w:start w:val="1"/>
      <w:numFmt w:val="bullet"/>
      <w:lvlText w:val="•"/>
      <w:lvlJc w:val="left"/>
      <w:pPr>
        <w:tabs>
          <w:tab w:val="num" w:pos="5760"/>
        </w:tabs>
        <w:ind w:left="5760" w:hanging="360"/>
      </w:pPr>
      <w:rPr>
        <w:rFonts w:ascii="Arial" w:hAnsi="Arial" w:hint="default"/>
      </w:rPr>
    </w:lvl>
    <w:lvl w:ilvl="8" w:tplc="9A74D8F6" w:tentative="1">
      <w:start w:val="1"/>
      <w:numFmt w:val="bullet"/>
      <w:lvlText w:val="•"/>
      <w:lvlJc w:val="left"/>
      <w:pPr>
        <w:tabs>
          <w:tab w:val="num" w:pos="6480"/>
        </w:tabs>
        <w:ind w:left="6480" w:hanging="360"/>
      </w:pPr>
      <w:rPr>
        <w:rFonts w:ascii="Arial" w:hAnsi="Arial" w:hint="default"/>
      </w:rPr>
    </w:lvl>
  </w:abstractNum>
  <w:abstractNum w:abstractNumId="9">
    <w:nsid w:val="62117867"/>
    <w:multiLevelType w:val="multilevel"/>
    <w:tmpl w:val="B4B079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62BE59BD"/>
    <w:multiLevelType w:val="hybridMultilevel"/>
    <w:tmpl w:val="FAAE922C"/>
    <w:lvl w:ilvl="0" w:tplc="1952AFF6">
      <w:start w:val="1"/>
      <w:numFmt w:val="bullet"/>
      <w:lvlText w:val=""/>
      <w:lvlJc w:val="left"/>
      <w:pPr>
        <w:tabs>
          <w:tab w:val="num" w:pos="720"/>
        </w:tabs>
        <w:ind w:left="720" w:hanging="360"/>
      </w:pPr>
      <w:rPr>
        <w:rFonts w:ascii="Wingdings" w:hAnsi="Wingdings" w:hint="default"/>
      </w:rPr>
    </w:lvl>
    <w:lvl w:ilvl="1" w:tplc="EECEDA78" w:tentative="1">
      <w:start w:val="1"/>
      <w:numFmt w:val="bullet"/>
      <w:lvlText w:val=""/>
      <w:lvlJc w:val="left"/>
      <w:pPr>
        <w:tabs>
          <w:tab w:val="num" w:pos="1440"/>
        </w:tabs>
        <w:ind w:left="1440" w:hanging="360"/>
      </w:pPr>
      <w:rPr>
        <w:rFonts w:ascii="Wingdings" w:hAnsi="Wingdings" w:hint="default"/>
      </w:rPr>
    </w:lvl>
    <w:lvl w:ilvl="2" w:tplc="DD221404" w:tentative="1">
      <w:start w:val="1"/>
      <w:numFmt w:val="bullet"/>
      <w:lvlText w:val=""/>
      <w:lvlJc w:val="left"/>
      <w:pPr>
        <w:tabs>
          <w:tab w:val="num" w:pos="2160"/>
        </w:tabs>
        <w:ind w:left="2160" w:hanging="360"/>
      </w:pPr>
      <w:rPr>
        <w:rFonts w:ascii="Wingdings" w:hAnsi="Wingdings" w:hint="default"/>
      </w:rPr>
    </w:lvl>
    <w:lvl w:ilvl="3" w:tplc="354C0792" w:tentative="1">
      <w:start w:val="1"/>
      <w:numFmt w:val="bullet"/>
      <w:lvlText w:val=""/>
      <w:lvlJc w:val="left"/>
      <w:pPr>
        <w:tabs>
          <w:tab w:val="num" w:pos="2880"/>
        </w:tabs>
        <w:ind w:left="2880" w:hanging="360"/>
      </w:pPr>
      <w:rPr>
        <w:rFonts w:ascii="Wingdings" w:hAnsi="Wingdings" w:hint="default"/>
      </w:rPr>
    </w:lvl>
    <w:lvl w:ilvl="4" w:tplc="CACA3658" w:tentative="1">
      <w:start w:val="1"/>
      <w:numFmt w:val="bullet"/>
      <w:lvlText w:val=""/>
      <w:lvlJc w:val="left"/>
      <w:pPr>
        <w:tabs>
          <w:tab w:val="num" w:pos="3600"/>
        </w:tabs>
        <w:ind w:left="3600" w:hanging="360"/>
      </w:pPr>
      <w:rPr>
        <w:rFonts w:ascii="Wingdings" w:hAnsi="Wingdings" w:hint="default"/>
      </w:rPr>
    </w:lvl>
    <w:lvl w:ilvl="5" w:tplc="2B3643EA" w:tentative="1">
      <w:start w:val="1"/>
      <w:numFmt w:val="bullet"/>
      <w:lvlText w:val=""/>
      <w:lvlJc w:val="left"/>
      <w:pPr>
        <w:tabs>
          <w:tab w:val="num" w:pos="4320"/>
        </w:tabs>
        <w:ind w:left="4320" w:hanging="360"/>
      </w:pPr>
      <w:rPr>
        <w:rFonts w:ascii="Wingdings" w:hAnsi="Wingdings" w:hint="default"/>
      </w:rPr>
    </w:lvl>
    <w:lvl w:ilvl="6" w:tplc="BDECBE5C" w:tentative="1">
      <w:start w:val="1"/>
      <w:numFmt w:val="bullet"/>
      <w:lvlText w:val=""/>
      <w:lvlJc w:val="left"/>
      <w:pPr>
        <w:tabs>
          <w:tab w:val="num" w:pos="5040"/>
        </w:tabs>
        <w:ind w:left="5040" w:hanging="360"/>
      </w:pPr>
      <w:rPr>
        <w:rFonts w:ascii="Wingdings" w:hAnsi="Wingdings" w:hint="default"/>
      </w:rPr>
    </w:lvl>
    <w:lvl w:ilvl="7" w:tplc="614ABBA0" w:tentative="1">
      <w:start w:val="1"/>
      <w:numFmt w:val="bullet"/>
      <w:lvlText w:val=""/>
      <w:lvlJc w:val="left"/>
      <w:pPr>
        <w:tabs>
          <w:tab w:val="num" w:pos="5760"/>
        </w:tabs>
        <w:ind w:left="5760" w:hanging="360"/>
      </w:pPr>
      <w:rPr>
        <w:rFonts w:ascii="Wingdings" w:hAnsi="Wingdings" w:hint="default"/>
      </w:rPr>
    </w:lvl>
    <w:lvl w:ilvl="8" w:tplc="8EDAD760"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7"/>
  </w:num>
  <w:num w:numId="6">
    <w:abstractNumId w:val="9"/>
  </w:num>
  <w:num w:numId="7">
    <w:abstractNumId w:val="5"/>
  </w:num>
  <w:num w:numId="8">
    <w:abstractNumId w:val="4"/>
  </w:num>
  <w:num w:numId="9">
    <w:abstractNumId w:val="1"/>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2D7"/>
    <w:rsid w:val="000057BD"/>
    <w:rsid w:val="000059E1"/>
    <w:rsid w:val="00011889"/>
    <w:rsid w:val="000313E4"/>
    <w:rsid w:val="000441E5"/>
    <w:rsid w:val="00045EFA"/>
    <w:rsid w:val="000771B7"/>
    <w:rsid w:val="00082723"/>
    <w:rsid w:val="00091C77"/>
    <w:rsid w:val="00093543"/>
    <w:rsid w:val="00097BA1"/>
    <w:rsid w:val="000A42A0"/>
    <w:rsid w:val="000A5EFA"/>
    <w:rsid w:val="000B1C09"/>
    <w:rsid w:val="000B480D"/>
    <w:rsid w:val="000B4E2D"/>
    <w:rsid w:val="000B6A12"/>
    <w:rsid w:val="000C5245"/>
    <w:rsid w:val="000D5862"/>
    <w:rsid w:val="000D7398"/>
    <w:rsid w:val="000D753F"/>
    <w:rsid w:val="000E1F66"/>
    <w:rsid w:val="000F08A1"/>
    <w:rsid w:val="00101078"/>
    <w:rsid w:val="00102517"/>
    <w:rsid w:val="00113C6C"/>
    <w:rsid w:val="00122E30"/>
    <w:rsid w:val="001310B2"/>
    <w:rsid w:val="00132B7F"/>
    <w:rsid w:val="00133CC7"/>
    <w:rsid w:val="001418BD"/>
    <w:rsid w:val="001431EC"/>
    <w:rsid w:val="001477A3"/>
    <w:rsid w:val="001479F2"/>
    <w:rsid w:val="00150FDA"/>
    <w:rsid w:val="0015437A"/>
    <w:rsid w:val="001625C0"/>
    <w:rsid w:val="00174E8C"/>
    <w:rsid w:val="00182A8C"/>
    <w:rsid w:val="001850D1"/>
    <w:rsid w:val="0018712C"/>
    <w:rsid w:val="00187D99"/>
    <w:rsid w:val="00192F44"/>
    <w:rsid w:val="001A72EF"/>
    <w:rsid w:val="001C0F2B"/>
    <w:rsid w:val="001D33AE"/>
    <w:rsid w:val="001D7A42"/>
    <w:rsid w:val="001E18CD"/>
    <w:rsid w:val="001E35EF"/>
    <w:rsid w:val="001F729F"/>
    <w:rsid w:val="002137B9"/>
    <w:rsid w:val="002460ED"/>
    <w:rsid w:val="002475E8"/>
    <w:rsid w:val="002564AF"/>
    <w:rsid w:val="002615D1"/>
    <w:rsid w:val="002707D3"/>
    <w:rsid w:val="00292F6D"/>
    <w:rsid w:val="00295207"/>
    <w:rsid w:val="0029787B"/>
    <w:rsid w:val="002A38F6"/>
    <w:rsid w:val="002A5FBB"/>
    <w:rsid w:val="002A6305"/>
    <w:rsid w:val="002B33E6"/>
    <w:rsid w:val="002B7F1E"/>
    <w:rsid w:val="002D392B"/>
    <w:rsid w:val="002E2A7B"/>
    <w:rsid w:val="002E3815"/>
    <w:rsid w:val="002F5CF6"/>
    <w:rsid w:val="002F61B3"/>
    <w:rsid w:val="00302409"/>
    <w:rsid w:val="00303980"/>
    <w:rsid w:val="00307673"/>
    <w:rsid w:val="003306AB"/>
    <w:rsid w:val="00331D7B"/>
    <w:rsid w:val="0034172F"/>
    <w:rsid w:val="00346DCA"/>
    <w:rsid w:val="00353D8F"/>
    <w:rsid w:val="00354566"/>
    <w:rsid w:val="0037695E"/>
    <w:rsid w:val="003866E3"/>
    <w:rsid w:val="003867BE"/>
    <w:rsid w:val="003B0E7C"/>
    <w:rsid w:val="003D4C4A"/>
    <w:rsid w:val="003E5B26"/>
    <w:rsid w:val="003F09DF"/>
    <w:rsid w:val="003F56E7"/>
    <w:rsid w:val="00411869"/>
    <w:rsid w:val="00413140"/>
    <w:rsid w:val="0041556E"/>
    <w:rsid w:val="00417600"/>
    <w:rsid w:val="00422DD4"/>
    <w:rsid w:val="00430697"/>
    <w:rsid w:val="004337DC"/>
    <w:rsid w:val="00443320"/>
    <w:rsid w:val="004438D3"/>
    <w:rsid w:val="004507E6"/>
    <w:rsid w:val="004533C6"/>
    <w:rsid w:val="00457DA3"/>
    <w:rsid w:val="00464F54"/>
    <w:rsid w:val="004853C8"/>
    <w:rsid w:val="00492CC4"/>
    <w:rsid w:val="004B6088"/>
    <w:rsid w:val="004D64A4"/>
    <w:rsid w:val="004E3D97"/>
    <w:rsid w:val="004F0B86"/>
    <w:rsid w:val="004F3559"/>
    <w:rsid w:val="00503D74"/>
    <w:rsid w:val="005058B2"/>
    <w:rsid w:val="00505B50"/>
    <w:rsid w:val="00506F13"/>
    <w:rsid w:val="00541F98"/>
    <w:rsid w:val="00551A21"/>
    <w:rsid w:val="00562299"/>
    <w:rsid w:val="00562660"/>
    <w:rsid w:val="00571C95"/>
    <w:rsid w:val="00574099"/>
    <w:rsid w:val="005764B0"/>
    <w:rsid w:val="005773FD"/>
    <w:rsid w:val="005903F3"/>
    <w:rsid w:val="0059589B"/>
    <w:rsid w:val="005A1B2D"/>
    <w:rsid w:val="005A1EF6"/>
    <w:rsid w:val="005A28B6"/>
    <w:rsid w:val="005B18C5"/>
    <w:rsid w:val="005C5A4F"/>
    <w:rsid w:val="005D67DB"/>
    <w:rsid w:val="005E0096"/>
    <w:rsid w:val="005E3CFE"/>
    <w:rsid w:val="006021A1"/>
    <w:rsid w:val="00615E6B"/>
    <w:rsid w:val="006219B0"/>
    <w:rsid w:val="00622388"/>
    <w:rsid w:val="00631597"/>
    <w:rsid w:val="00657576"/>
    <w:rsid w:val="0067259E"/>
    <w:rsid w:val="00677FC6"/>
    <w:rsid w:val="00687500"/>
    <w:rsid w:val="00690A09"/>
    <w:rsid w:val="006B1BC6"/>
    <w:rsid w:val="006B2437"/>
    <w:rsid w:val="006C1954"/>
    <w:rsid w:val="006C279C"/>
    <w:rsid w:val="006C2FF8"/>
    <w:rsid w:val="006D0F18"/>
    <w:rsid w:val="00713402"/>
    <w:rsid w:val="007167F7"/>
    <w:rsid w:val="00734876"/>
    <w:rsid w:val="0076133B"/>
    <w:rsid w:val="007743B1"/>
    <w:rsid w:val="0078469B"/>
    <w:rsid w:val="00786ACF"/>
    <w:rsid w:val="007A39AD"/>
    <w:rsid w:val="007C003F"/>
    <w:rsid w:val="007E31F5"/>
    <w:rsid w:val="007F6264"/>
    <w:rsid w:val="00801F0F"/>
    <w:rsid w:val="0080518A"/>
    <w:rsid w:val="00811B72"/>
    <w:rsid w:val="00811F9F"/>
    <w:rsid w:val="008219AD"/>
    <w:rsid w:val="0082258E"/>
    <w:rsid w:val="0082509B"/>
    <w:rsid w:val="00826AF3"/>
    <w:rsid w:val="00827574"/>
    <w:rsid w:val="008318A3"/>
    <w:rsid w:val="00841052"/>
    <w:rsid w:val="00843E52"/>
    <w:rsid w:val="00860CC2"/>
    <w:rsid w:val="00863940"/>
    <w:rsid w:val="00880FE0"/>
    <w:rsid w:val="00883196"/>
    <w:rsid w:val="00884161"/>
    <w:rsid w:val="008971CA"/>
    <w:rsid w:val="008B5171"/>
    <w:rsid w:val="008C266B"/>
    <w:rsid w:val="008D6FC3"/>
    <w:rsid w:val="008E656F"/>
    <w:rsid w:val="008E7096"/>
    <w:rsid w:val="008F3852"/>
    <w:rsid w:val="008F745F"/>
    <w:rsid w:val="00902DE4"/>
    <w:rsid w:val="00921519"/>
    <w:rsid w:val="0092191E"/>
    <w:rsid w:val="009307DE"/>
    <w:rsid w:val="009324E2"/>
    <w:rsid w:val="0093440A"/>
    <w:rsid w:val="00936AF0"/>
    <w:rsid w:val="00947883"/>
    <w:rsid w:val="00951A03"/>
    <w:rsid w:val="00966C27"/>
    <w:rsid w:val="00977C72"/>
    <w:rsid w:val="0098192F"/>
    <w:rsid w:val="009853A6"/>
    <w:rsid w:val="00985E39"/>
    <w:rsid w:val="00994A42"/>
    <w:rsid w:val="009B6D9D"/>
    <w:rsid w:val="009B7871"/>
    <w:rsid w:val="009C3E30"/>
    <w:rsid w:val="009E685D"/>
    <w:rsid w:val="00A005CC"/>
    <w:rsid w:val="00A01841"/>
    <w:rsid w:val="00A04B70"/>
    <w:rsid w:val="00A13B76"/>
    <w:rsid w:val="00A340BF"/>
    <w:rsid w:val="00A35407"/>
    <w:rsid w:val="00A3680D"/>
    <w:rsid w:val="00A42072"/>
    <w:rsid w:val="00A53A79"/>
    <w:rsid w:val="00A54D69"/>
    <w:rsid w:val="00A57604"/>
    <w:rsid w:val="00A63035"/>
    <w:rsid w:val="00A9314C"/>
    <w:rsid w:val="00A947EF"/>
    <w:rsid w:val="00A9701F"/>
    <w:rsid w:val="00AC0D80"/>
    <w:rsid w:val="00AE0B2B"/>
    <w:rsid w:val="00AF1DE3"/>
    <w:rsid w:val="00AF6D34"/>
    <w:rsid w:val="00B060E2"/>
    <w:rsid w:val="00B169C2"/>
    <w:rsid w:val="00B16AE6"/>
    <w:rsid w:val="00B177A5"/>
    <w:rsid w:val="00B212D7"/>
    <w:rsid w:val="00B21AB0"/>
    <w:rsid w:val="00B22209"/>
    <w:rsid w:val="00B259A9"/>
    <w:rsid w:val="00B31435"/>
    <w:rsid w:val="00B40D80"/>
    <w:rsid w:val="00B43DC8"/>
    <w:rsid w:val="00B6466A"/>
    <w:rsid w:val="00B7787D"/>
    <w:rsid w:val="00B802AF"/>
    <w:rsid w:val="00B839AE"/>
    <w:rsid w:val="00B83AAE"/>
    <w:rsid w:val="00BA6E81"/>
    <w:rsid w:val="00BC7F25"/>
    <w:rsid w:val="00BD5009"/>
    <w:rsid w:val="00BD70FB"/>
    <w:rsid w:val="00BE114A"/>
    <w:rsid w:val="00C00562"/>
    <w:rsid w:val="00C0232B"/>
    <w:rsid w:val="00C227FF"/>
    <w:rsid w:val="00C26C56"/>
    <w:rsid w:val="00C31B14"/>
    <w:rsid w:val="00C33817"/>
    <w:rsid w:val="00C35044"/>
    <w:rsid w:val="00C3590E"/>
    <w:rsid w:val="00C4052B"/>
    <w:rsid w:val="00C50681"/>
    <w:rsid w:val="00C67086"/>
    <w:rsid w:val="00C7209F"/>
    <w:rsid w:val="00C7225D"/>
    <w:rsid w:val="00C75DE8"/>
    <w:rsid w:val="00C868C1"/>
    <w:rsid w:val="00CA062C"/>
    <w:rsid w:val="00CC4685"/>
    <w:rsid w:val="00CC6DB1"/>
    <w:rsid w:val="00CD1303"/>
    <w:rsid w:val="00CD5D1D"/>
    <w:rsid w:val="00CE43E9"/>
    <w:rsid w:val="00CF407C"/>
    <w:rsid w:val="00CF4241"/>
    <w:rsid w:val="00D01616"/>
    <w:rsid w:val="00D1672C"/>
    <w:rsid w:val="00D2194F"/>
    <w:rsid w:val="00D22835"/>
    <w:rsid w:val="00D27329"/>
    <w:rsid w:val="00D2733E"/>
    <w:rsid w:val="00D32371"/>
    <w:rsid w:val="00D400A7"/>
    <w:rsid w:val="00D417D1"/>
    <w:rsid w:val="00D435C4"/>
    <w:rsid w:val="00D436ED"/>
    <w:rsid w:val="00D44B83"/>
    <w:rsid w:val="00D504F7"/>
    <w:rsid w:val="00D52608"/>
    <w:rsid w:val="00D80F0C"/>
    <w:rsid w:val="00D815D2"/>
    <w:rsid w:val="00D93C65"/>
    <w:rsid w:val="00DB4C40"/>
    <w:rsid w:val="00DD4680"/>
    <w:rsid w:val="00DE2556"/>
    <w:rsid w:val="00DE60F0"/>
    <w:rsid w:val="00E04755"/>
    <w:rsid w:val="00E130D4"/>
    <w:rsid w:val="00E414A3"/>
    <w:rsid w:val="00E50199"/>
    <w:rsid w:val="00E5086B"/>
    <w:rsid w:val="00E67C25"/>
    <w:rsid w:val="00E71BCE"/>
    <w:rsid w:val="00E82374"/>
    <w:rsid w:val="00E83C21"/>
    <w:rsid w:val="00E90FFE"/>
    <w:rsid w:val="00E95157"/>
    <w:rsid w:val="00EA4330"/>
    <w:rsid w:val="00EB5610"/>
    <w:rsid w:val="00EC11D7"/>
    <w:rsid w:val="00ED1469"/>
    <w:rsid w:val="00EE253A"/>
    <w:rsid w:val="00EF6D20"/>
    <w:rsid w:val="00EF6E5C"/>
    <w:rsid w:val="00F10FE7"/>
    <w:rsid w:val="00F400BD"/>
    <w:rsid w:val="00F40B37"/>
    <w:rsid w:val="00F43335"/>
    <w:rsid w:val="00F5462A"/>
    <w:rsid w:val="00F738FC"/>
    <w:rsid w:val="00F760B0"/>
    <w:rsid w:val="00FA6E25"/>
    <w:rsid w:val="00FB65F3"/>
    <w:rsid w:val="00FC5BBF"/>
    <w:rsid w:val="00FD3F2B"/>
    <w:rsid w:val="00FD693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72F"/>
    <w:pPr>
      <w:bidi/>
      <w:spacing w:after="200" w:line="276" w:lineRule="auto"/>
    </w:pPr>
  </w:style>
  <w:style w:type="paragraph" w:styleId="1">
    <w:name w:val="heading 1"/>
    <w:basedOn w:val="a"/>
    <w:next w:val="a"/>
    <w:link w:val="10"/>
    <w:uiPriority w:val="99"/>
    <w:qFormat/>
    <w:locked/>
    <w:rsid w:val="00BE114A"/>
    <w:pPr>
      <w:keepNext/>
      <w:spacing w:before="240" w:after="60"/>
      <w:outlineLvl w:val="0"/>
    </w:pPr>
    <w:rPr>
      <w:rFonts w:ascii="Arial" w:hAnsi="Arial"/>
      <w:b/>
      <w:bCs/>
      <w:kern w:val="32"/>
      <w:sz w:val="32"/>
      <w:szCs w:val="32"/>
    </w:rPr>
  </w:style>
  <w:style w:type="paragraph" w:styleId="2">
    <w:name w:val="heading 2"/>
    <w:basedOn w:val="a"/>
    <w:link w:val="20"/>
    <w:uiPriority w:val="99"/>
    <w:qFormat/>
    <w:rsid w:val="00AC0D80"/>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5D2AFB"/>
    <w:rPr>
      <w:rFonts w:asciiTheme="majorHAnsi" w:eastAsiaTheme="majorEastAsia" w:hAnsiTheme="majorHAnsi" w:cstheme="majorBidi"/>
      <w:b/>
      <w:bCs/>
      <w:kern w:val="32"/>
      <w:sz w:val="32"/>
      <w:szCs w:val="32"/>
    </w:rPr>
  </w:style>
  <w:style w:type="character" w:customStyle="1" w:styleId="20">
    <w:name w:val="כותרת 2 תו"/>
    <w:basedOn w:val="a0"/>
    <w:link w:val="2"/>
    <w:uiPriority w:val="99"/>
    <w:locked/>
    <w:rsid w:val="00AC0D80"/>
    <w:rPr>
      <w:rFonts w:ascii="Times New Roman" w:hAnsi="Times New Roman" w:cs="Times New Roman"/>
      <w:b/>
      <w:bCs/>
      <w:sz w:val="36"/>
      <w:szCs w:val="36"/>
    </w:rPr>
  </w:style>
  <w:style w:type="paragraph" w:styleId="a3">
    <w:name w:val="Balloon Text"/>
    <w:basedOn w:val="a"/>
    <w:link w:val="a4"/>
    <w:uiPriority w:val="99"/>
    <w:semiHidden/>
    <w:rsid w:val="00B212D7"/>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locked/>
    <w:rsid w:val="00B212D7"/>
    <w:rPr>
      <w:rFonts w:ascii="Tahoma" w:hAnsi="Tahoma" w:cs="Tahoma"/>
      <w:sz w:val="16"/>
      <w:szCs w:val="16"/>
    </w:rPr>
  </w:style>
  <w:style w:type="character" w:styleId="Hyperlink">
    <w:name w:val="Hyperlink"/>
    <w:basedOn w:val="a0"/>
    <w:uiPriority w:val="99"/>
    <w:rsid w:val="0082509B"/>
    <w:rPr>
      <w:rFonts w:cs="Times New Roman"/>
      <w:color w:val="0000FF"/>
      <w:u w:val="single"/>
    </w:rPr>
  </w:style>
  <w:style w:type="paragraph" w:styleId="a5">
    <w:name w:val="header"/>
    <w:basedOn w:val="a"/>
    <w:link w:val="a6"/>
    <w:uiPriority w:val="99"/>
    <w:rsid w:val="00BD70FB"/>
    <w:pPr>
      <w:tabs>
        <w:tab w:val="center" w:pos="4153"/>
        <w:tab w:val="right" w:pos="8306"/>
      </w:tabs>
      <w:spacing w:after="0" w:line="240" w:lineRule="auto"/>
    </w:pPr>
  </w:style>
  <w:style w:type="character" w:customStyle="1" w:styleId="a6">
    <w:name w:val="כותרת עליונה תו"/>
    <w:basedOn w:val="a0"/>
    <w:link w:val="a5"/>
    <w:uiPriority w:val="99"/>
    <w:locked/>
    <w:rsid w:val="00BD70FB"/>
    <w:rPr>
      <w:rFonts w:cs="Times New Roman"/>
    </w:rPr>
  </w:style>
  <w:style w:type="paragraph" w:styleId="a7">
    <w:name w:val="footer"/>
    <w:basedOn w:val="a"/>
    <w:link w:val="a8"/>
    <w:uiPriority w:val="99"/>
    <w:rsid w:val="00BD70FB"/>
    <w:pPr>
      <w:tabs>
        <w:tab w:val="center" w:pos="4153"/>
        <w:tab w:val="right" w:pos="8306"/>
      </w:tabs>
      <w:spacing w:after="0" w:line="240" w:lineRule="auto"/>
    </w:pPr>
  </w:style>
  <w:style w:type="character" w:customStyle="1" w:styleId="a8">
    <w:name w:val="כותרת תחתונה תו"/>
    <w:basedOn w:val="a0"/>
    <w:link w:val="a7"/>
    <w:uiPriority w:val="99"/>
    <w:locked/>
    <w:rsid w:val="00BD70FB"/>
    <w:rPr>
      <w:rFonts w:cs="Times New Roman"/>
    </w:rPr>
  </w:style>
  <w:style w:type="character" w:customStyle="1" w:styleId="prettylink-value">
    <w:name w:val="prettylink-value"/>
    <w:basedOn w:val="a0"/>
    <w:uiPriority w:val="99"/>
    <w:rsid w:val="00D1672C"/>
    <w:rPr>
      <w:rFonts w:cs="Times New Roman"/>
    </w:rPr>
  </w:style>
  <w:style w:type="character" w:customStyle="1" w:styleId="prettylink-prefix">
    <w:name w:val="prettylink-prefix"/>
    <w:basedOn w:val="a0"/>
    <w:uiPriority w:val="99"/>
    <w:rsid w:val="00D1672C"/>
    <w:rPr>
      <w:rFonts w:cs="Times New Roman"/>
    </w:rPr>
  </w:style>
  <w:style w:type="character" w:styleId="FollowedHyperlink">
    <w:name w:val="FollowedHyperlink"/>
    <w:basedOn w:val="a0"/>
    <w:uiPriority w:val="99"/>
    <w:semiHidden/>
    <w:rsid w:val="002B7F1E"/>
    <w:rPr>
      <w:rFonts w:cs="Times New Roman"/>
      <w:color w:val="800080"/>
      <w:u w:val="single"/>
    </w:rPr>
  </w:style>
  <w:style w:type="character" w:customStyle="1" w:styleId="u-hiddeninnarrowenv">
    <w:name w:val="u-hiddeninnarrowenv"/>
    <w:basedOn w:val="a0"/>
    <w:uiPriority w:val="99"/>
    <w:rsid w:val="00295207"/>
    <w:rPr>
      <w:rFonts w:cs="Times New Roman"/>
    </w:rPr>
  </w:style>
  <w:style w:type="character" w:customStyle="1" w:styleId="followbutton-bird">
    <w:name w:val="followbutton-bird"/>
    <w:basedOn w:val="a0"/>
    <w:uiPriority w:val="99"/>
    <w:rsid w:val="00295207"/>
    <w:rPr>
      <w:rFonts w:cs="Times New Roman"/>
    </w:rPr>
  </w:style>
  <w:style w:type="character" w:customStyle="1" w:styleId="tweetauthor-name">
    <w:name w:val="tweetauthor-name"/>
    <w:basedOn w:val="a0"/>
    <w:uiPriority w:val="99"/>
    <w:rsid w:val="00295207"/>
    <w:rPr>
      <w:rFonts w:cs="Times New Roman"/>
    </w:rPr>
  </w:style>
  <w:style w:type="paragraph" w:styleId="NormalWeb">
    <w:name w:val="Normal (Web)"/>
    <w:basedOn w:val="a"/>
    <w:uiPriority w:val="99"/>
    <w:semiHidden/>
    <w:rsid w:val="00CE43E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99"/>
    <w:qFormat/>
    <w:locked/>
    <w:rsid w:val="00AF1DE3"/>
    <w:rPr>
      <w:rFonts w:cs="Times New Roman"/>
      <w:i/>
      <w:iCs/>
    </w:rPr>
  </w:style>
  <w:style w:type="paragraph" w:styleId="aa">
    <w:name w:val="List Paragraph"/>
    <w:basedOn w:val="a"/>
    <w:uiPriority w:val="34"/>
    <w:qFormat/>
    <w:rsid w:val="001E35EF"/>
    <w:pPr>
      <w:bidi w:val="0"/>
      <w:spacing w:after="0" w:line="240" w:lineRule="auto"/>
      <w:ind w:left="720"/>
      <w:contextualSpacing/>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72F"/>
    <w:pPr>
      <w:bidi/>
      <w:spacing w:after="200" w:line="276" w:lineRule="auto"/>
    </w:pPr>
  </w:style>
  <w:style w:type="paragraph" w:styleId="1">
    <w:name w:val="heading 1"/>
    <w:basedOn w:val="a"/>
    <w:next w:val="a"/>
    <w:link w:val="10"/>
    <w:uiPriority w:val="99"/>
    <w:qFormat/>
    <w:locked/>
    <w:rsid w:val="00BE114A"/>
    <w:pPr>
      <w:keepNext/>
      <w:spacing w:before="240" w:after="60"/>
      <w:outlineLvl w:val="0"/>
    </w:pPr>
    <w:rPr>
      <w:rFonts w:ascii="Arial" w:hAnsi="Arial"/>
      <w:b/>
      <w:bCs/>
      <w:kern w:val="32"/>
      <w:sz w:val="32"/>
      <w:szCs w:val="32"/>
    </w:rPr>
  </w:style>
  <w:style w:type="paragraph" w:styleId="2">
    <w:name w:val="heading 2"/>
    <w:basedOn w:val="a"/>
    <w:link w:val="20"/>
    <w:uiPriority w:val="99"/>
    <w:qFormat/>
    <w:rsid w:val="00AC0D80"/>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5D2AFB"/>
    <w:rPr>
      <w:rFonts w:asciiTheme="majorHAnsi" w:eastAsiaTheme="majorEastAsia" w:hAnsiTheme="majorHAnsi" w:cstheme="majorBidi"/>
      <w:b/>
      <w:bCs/>
      <w:kern w:val="32"/>
      <w:sz w:val="32"/>
      <w:szCs w:val="32"/>
    </w:rPr>
  </w:style>
  <w:style w:type="character" w:customStyle="1" w:styleId="20">
    <w:name w:val="כותרת 2 תו"/>
    <w:basedOn w:val="a0"/>
    <w:link w:val="2"/>
    <w:uiPriority w:val="99"/>
    <w:locked/>
    <w:rsid w:val="00AC0D80"/>
    <w:rPr>
      <w:rFonts w:ascii="Times New Roman" w:hAnsi="Times New Roman" w:cs="Times New Roman"/>
      <w:b/>
      <w:bCs/>
      <w:sz w:val="36"/>
      <w:szCs w:val="36"/>
    </w:rPr>
  </w:style>
  <w:style w:type="paragraph" w:styleId="a3">
    <w:name w:val="Balloon Text"/>
    <w:basedOn w:val="a"/>
    <w:link w:val="a4"/>
    <w:uiPriority w:val="99"/>
    <w:semiHidden/>
    <w:rsid w:val="00B212D7"/>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locked/>
    <w:rsid w:val="00B212D7"/>
    <w:rPr>
      <w:rFonts w:ascii="Tahoma" w:hAnsi="Tahoma" w:cs="Tahoma"/>
      <w:sz w:val="16"/>
      <w:szCs w:val="16"/>
    </w:rPr>
  </w:style>
  <w:style w:type="character" w:styleId="Hyperlink">
    <w:name w:val="Hyperlink"/>
    <w:basedOn w:val="a0"/>
    <w:uiPriority w:val="99"/>
    <w:rsid w:val="0082509B"/>
    <w:rPr>
      <w:rFonts w:cs="Times New Roman"/>
      <w:color w:val="0000FF"/>
      <w:u w:val="single"/>
    </w:rPr>
  </w:style>
  <w:style w:type="paragraph" w:styleId="a5">
    <w:name w:val="header"/>
    <w:basedOn w:val="a"/>
    <w:link w:val="a6"/>
    <w:uiPriority w:val="99"/>
    <w:rsid w:val="00BD70FB"/>
    <w:pPr>
      <w:tabs>
        <w:tab w:val="center" w:pos="4153"/>
        <w:tab w:val="right" w:pos="8306"/>
      </w:tabs>
      <w:spacing w:after="0" w:line="240" w:lineRule="auto"/>
    </w:pPr>
  </w:style>
  <w:style w:type="character" w:customStyle="1" w:styleId="a6">
    <w:name w:val="כותרת עליונה תו"/>
    <w:basedOn w:val="a0"/>
    <w:link w:val="a5"/>
    <w:uiPriority w:val="99"/>
    <w:locked/>
    <w:rsid w:val="00BD70FB"/>
    <w:rPr>
      <w:rFonts w:cs="Times New Roman"/>
    </w:rPr>
  </w:style>
  <w:style w:type="paragraph" w:styleId="a7">
    <w:name w:val="footer"/>
    <w:basedOn w:val="a"/>
    <w:link w:val="a8"/>
    <w:uiPriority w:val="99"/>
    <w:rsid w:val="00BD70FB"/>
    <w:pPr>
      <w:tabs>
        <w:tab w:val="center" w:pos="4153"/>
        <w:tab w:val="right" w:pos="8306"/>
      </w:tabs>
      <w:spacing w:after="0" w:line="240" w:lineRule="auto"/>
    </w:pPr>
  </w:style>
  <w:style w:type="character" w:customStyle="1" w:styleId="a8">
    <w:name w:val="כותרת תחתונה תו"/>
    <w:basedOn w:val="a0"/>
    <w:link w:val="a7"/>
    <w:uiPriority w:val="99"/>
    <w:locked/>
    <w:rsid w:val="00BD70FB"/>
    <w:rPr>
      <w:rFonts w:cs="Times New Roman"/>
    </w:rPr>
  </w:style>
  <w:style w:type="character" w:customStyle="1" w:styleId="prettylink-value">
    <w:name w:val="prettylink-value"/>
    <w:basedOn w:val="a0"/>
    <w:uiPriority w:val="99"/>
    <w:rsid w:val="00D1672C"/>
    <w:rPr>
      <w:rFonts w:cs="Times New Roman"/>
    </w:rPr>
  </w:style>
  <w:style w:type="character" w:customStyle="1" w:styleId="prettylink-prefix">
    <w:name w:val="prettylink-prefix"/>
    <w:basedOn w:val="a0"/>
    <w:uiPriority w:val="99"/>
    <w:rsid w:val="00D1672C"/>
    <w:rPr>
      <w:rFonts w:cs="Times New Roman"/>
    </w:rPr>
  </w:style>
  <w:style w:type="character" w:styleId="FollowedHyperlink">
    <w:name w:val="FollowedHyperlink"/>
    <w:basedOn w:val="a0"/>
    <w:uiPriority w:val="99"/>
    <w:semiHidden/>
    <w:rsid w:val="002B7F1E"/>
    <w:rPr>
      <w:rFonts w:cs="Times New Roman"/>
      <w:color w:val="800080"/>
      <w:u w:val="single"/>
    </w:rPr>
  </w:style>
  <w:style w:type="character" w:customStyle="1" w:styleId="u-hiddeninnarrowenv">
    <w:name w:val="u-hiddeninnarrowenv"/>
    <w:basedOn w:val="a0"/>
    <w:uiPriority w:val="99"/>
    <w:rsid w:val="00295207"/>
    <w:rPr>
      <w:rFonts w:cs="Times New Roman"/>
    </w:rPr>
  </w:style>
  <w:style w:type="character" w:customStyle="1" w:styleId="followbutton-bird">
    <w:name w:val="followbutton-bird"/>
    <w:basedOn w:val="a0"/>
    <w:uiPriority w:val="99"/>
    <w:rsid w:val="00295207"/>
    <w:rPr>
      <w:rFonts w:cs="Times New Roman"/>
    </w:rPr>
  </w:style>
  <w:style w:type="character" w:customStyle="1" w:styleId="tweetauthor-name">
    <w:name w:val="tweetauthor-name"/>
    <w:basedOn w:val="a0"/>
    <w:uiPriority w:val="99"/>
    <w:rsid w:val="00295207"/>
    <w:rPr>
      <w:rFonts w:cs="Times New Roman"/>
    </w:rPr>
  </w:style>
  <w:style w:type="paragraph" w:styleId="NormalWeb">
    <w:name w:val="Normal (Web)"/>
    <w:basedOn w:val="a"/>
    <w:uiPriority w:val="99"/>
    <w:semiHidden/>
    <w:rsid w:val="00CE43E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99"/>
    <w:qFormat/>
    <w:locked/>
    <w:rsid w:val="00AF1DE3"/>
    <w:rPr>
      <w:rFonts w:cs="Times New Roman"/>
      <w:i/>
      <w:iCs/>
    </w:rPr>
  </w:style>
  <w:style w:type="paragraph" w:styleId="aa">
    <w:name w:val="List Paragraph"/>
    <w:basedOn w:val="a"/>
    <w:uiPriority w:val="34"/>
    <w:qFormat/>
    <w:rsid w:val="001E35EF"/>
    <w:pPr>
      <w:bidi w:val="0"/>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712169">
      <w:bodyDiv w:val="1"/>
      <w:marLeft w:val="0"/>
      <w:marRight w:val="0"/>
      <w:marTop w:val="0"/>
      <w:marBottom w:val="0"/>
      <w:divBdr>
        <w:top w:val="none" w:sz="0" w:space="0" w:color="auto"/>
        <w:left w:val="none" w:sz="0" w:space="0" w:color="auto"/>
        <w:bottom w:val="none" w:sz="0" w:space="0" w:color="auto"/>
        <w:right w:val="none" w:sz="0" w:space="0" w:color="auto"/>
      </w:divBdr>
    </w:div>
    <w:div w:id="429666796">
      <w:marLeft w:val="0"/>
      <w:marRight w:val="0"/>
      <w:marTop w:val="0"/>
      <w:marBottom w:val="0"/>
      <w:divBdr>
        <w:top w:val="none" w:sz="0" w:space="0" w:color="auto"/>
        <w:left w:val="none" w:sz="0" w:space="0" w:color="auto"/>
        <w:bottom w:val="none" w:sz="0" w:space="0" w:color="auto"/>
        <w:right w:val="none" w:sz="0" w:space="0" w:color="auto"/>
      </w:divBdr>
      <w:divsChild>
        <w:div w:id="429666794">
          <w:marLeft w:val="0"/>
          <w:marRight w:val="0"/>
          <w:marTop w:val="0"/>
          <w:marBottom w:val="0"/>
          <w:divBdr>
            <w:top w:val="none" w:sz="0" w:space="0" w:color="auto"/>
            <w:left w:val="none" w:sz="0" w:space="0" w:color="auto"/>
            <w:bottom w:val="none" w:sz="0" w:space="0" w:color="auto"/>
            <w:right w:val="none" w:sz="0" w:space="0" w:color="auto"/>
          </w:divBdr>
        </w:div>
        <w:div w:id="429666816">
          <w:marLeft w:val="0"/>
          <w:marRight w:val="0"/>
          <w:marTop w:val="0"/>
          <w:marBottom w:val="0"/>
          <w:divBdr>
            <w:top w:val="none" w:sz="0" w:space="0" w:color="auto"/>
            <w:left w:val="none" w:sz="0" w:space="0" w:color="auto"/>
            <w:bottom w:val="none" w:sz="0" w:space="0" w:color="auto"/>
            <w:right w:val="none" w:sz="0" w:space="0" w:color="auto"/>
          </w:divBdr>
        </w:div>
      </w:divsChild>
    </w:div>
    <w:div w:id="429666798">
      <w:marLeft w:val="0"/>
      <w:marRight w:val="0"/>
      <w:marTop w:val="0"/>
      <w:marBottom w:val="0"/>
      <w:divBdr>
        <w:top w:val="none" w:sz="0" w:space="0" w:color="auto"/>
        <w:left w:val="none" w:sz="0" w:space="0" w:color="auto"/>
        <w:bottom w:val="none" w:sz="0" w:space="0" w:color="auto"/>
        <w:right w:val="none" w:sz="0" w:space="0" w:color="auto"/>
      </w:divBdr>
      <w:divsChild>
        <w:div w:id="429666805">
          <w:marLeft w:val="0"/>
          <w:marRight w:val="0"/>
          <w:marTop w:val="0"/>
          <w:marBottom w:val="0"/>
          <w:divBdr>
            <w:top w:val="none" w:sz="0" w:space="0" w:color="auto"/>
            <w:left w:val="none" w:sz="0" w:space="0" w:color="auto"/>
            <w:bottom w:val="none" w:sz="0" w:space="0" w:color="auto"/>
            <w:right w:val="none" w:sz="0" w:space="0" w:color="auto"/>
          </w:divBdr>
        </w:div>
        <w:div w:id="429666808">
          <w:marLeft w:val="0"/>
          <w:marRight w:val="0"/>
          <w:marTop w:val="0"/>
          <w:marBottom w:val="0"/>
          <w:divBdr>
            <w:top w:val="none" w:sz="0" w:space="0" w:color="auto"/>
            <w:left w:val="none" w:sz="0" w:space="0" w:color="auto"/>
            <w:bottom w:val="none" w:sz="0" w:space="0" w:color="auto"/>
            <w:right w:val="none" w:sz="0" w:space="0" w:color="auto"/>
          </w:divBdr>
        </w:div>
      </w:divsChild>
    </w:div>
    <w:div w:id="429666800">
      <w:marLeft w:val="0"/>
      <w:marRight w:val="0"/>
      <w:marTop w:val="0"/>
      <w:marBottom w:val="0"/>
      <w:divBdr>
        <w:top w:val="none" w:sz="0" w:space="0" w:color="auto"/>
        <w:left w:val="none" w:sz="0" w:space="0" w:color="auto"/>
        <w:bottom w:val="none" w:sz="0" w:space="0" w:color="auto"/>
        <w:right w:val="none" w:sz="0" w:space="0" w:color="auto"/>
      </w:divBdr>
      <w:divsChild>
        <w:div w:id="429666799">
          <w:marLeft w:val="0"/>
          <w:marRight w:val="0"/>
          <w:marTop w:val="0"/>
          <w:marBottom w:val="0"/>
          <w:divBdr>
            <w:top w:val="none" w:sz="0" w:space="0" w:color="auto"/>
            <w:left w:val="none" w:sz="0" w:space="0" w:color="auto"/>
            <w:bottom w:val="none" w:sz="0" w:space="0" w:color="auto"/>
            <w:right w:val="none" w:sz="0" w:space="0" w:color="auto"/>
          </w:divBdr>
        </w:div>
        <w:div w:id="429666807">
          <w:marLeft w:val="0"/>
          <w:marRight w:val="0"/>
          <w:marTop w:val="0"/>
          <w:marBottom w:val="0"/>
          <w:divBdr>
            <w:top w:val="none" w:sz="0" w:space="0" w:color="auto"/>
            <w:left w:val="none" w:sz="0" w:space="0" w:color="auto"/>
            <w:bottom w:val="none" w:sz="0" w:space="0" w:color="auto"/>
            <w:right w:val="none" w:sz="0" w:space="0" w:color="auto"/>
          </w:divBdr>
        </w:div>
      </w:divsChild>
    </w:div>
    <w:div w:id="429666801">
      <w:marLeft w:val="0"/>
      <w:marRight w:val="0"/>
      <w:marTop w:val="0"/>
      <w:marBottom w:val="0"/>
      <w:divBdr>
        <w:top w:val="none" w:sz="0" w:space="0" w:color="auto"/>
        <w:left w:val="none" w:sz="0" w:space="0" w:color="auto"/>
        <w:bottom w:val="none" w:sz="0" w:space="0" w:color="auto"/>
        <w:right w:val="none" w:sz="0" w:space="0" w:color="auto"/>
      </w:divBdr>
      <w:divsChild>
        <w:div w:id="429666791">
          <w:marLeft w:val="0"/>
          <w:marRight w:val="0"/>
          <w:marTop w:val="0"/>
          <w:marBottom w:val="0"/>
          <w:divBdr>
            <w:top w:val="none" w:sz="0" w:space="0" w:color="auto"/>
            <w:left w:val="none" w:sz="0" w:space="0" w:color="auto"/>
            <w:bottom w:val="none" w:sz="0" w:space="0" w:color="auto"/>
            <w:right w:val="none" w:sz="0" w:space="0" w:color="auto"/>
          </w:divBdr>
        </w:div>
        <w:div w:id="429666817">
          <w:marLeft w:val="0"/>
          <w:marRight w:val="0"/>
          <w:marTop w:val="0"/>
          <w:marBottom w:val="0"/>
          <w:divBdr>
            <w:top w:val="none" w:sz="0" w:space="0" w:color="auto"/>
            <w:left w:val="none" w:sz="0" w:space="0" w:color="auto"/>
            <w:bottom w:val="none" w:sz="0" w:space="0" w:color="auto"/>
            <w:right w:val="none" w:sz="0" w:space="0" w:color="auto"/>
          </w:divBdr>
        </w:div>
      </w:divsChild>
    </w:div>
    <w:div w:id="429666803">
      <w:marLeft w:val="0"/>
      <w:marRight w:val="0"/>
      <w:marTop w:val="0"/>
      <w:marBottom w:val="0"/>
      <w:divBdr>
        <w:top w:val="none" w:sz="0" w:space="0" w:color="auto"/>
        <w:left w:val="none" w:sz="0" w:space="0" w:color="auto"/>
        <w:bottom w:val="none" w:sz="0" w:space="0" w:color="auto"/>
        <w:right w:val="none" w:sz="0" w:space="0" w:color="auto"/>
      </w:divBdr>
      <w:divsChild>
        <w:div w:id="429666802">
          <w:marLeft w:val="0"/>
          <w:marRight w:val="0"/>
          <w:marTop w:val="0"/>
          <w:marBottom w:val="0"/>
          <w:divBdr>
            <w:top w:val="none" w:sz="0" w:space="0" w:color="auto"/>
            <w:left w:val="none" w:sz="0" w:space="0" w:color="auto"/>
            <w:bottom w:val="none" w:sz="0" w:space="0" w:color="auto"/>
            <w:right w:val="none" w:sz="0" w:space="0" w:color="auto"/>
          </w:divBdr>
        </w:div>
      </w:divsChild>
    </w:div>
    <w:div w:id="429666806">
      <w:marLeft w:val="0"/>
      <w:marRight w:val="0"/>
      <w:marTop w:val="0"/>
      <w:marBottom w:val="0"/>
      <w:divBdr>
        <w:top w:val="none" w:sz="0" w:space="0" w:color="auto"/>
        <w:left w:val="none" w:sz="0" w:space="0" w:color="auto"/>
        <w:bottom w:val="none" w:sz="0" w:space="0" w:color="auto"/>
        <w:right w:val="none" w:sz="0" w:space="0" w:color="auto"/>
      </w:divBdr>
      <w:divsChild>
        <w:div w:id="429666789">
          <w:marLeft w:val="0"/>
          <w:marRight w:val="0"/>
          <w:marTop w:val="0"/>
          <w:marBottom w:val="0"/>
          <w:divBdr>
            <w:top w:val="none" w:sz="0" w:space="0" w:color="auto"/>
            <w:left w:val="none" w:sz="0" w:space="0" w:color="auto"/>
            <w:bottom w:val="none" w:sz="0" w:space="0" w:color="auto"/>
            <w:right w:val="none" w:sz="0" w:space="0" w:color="auto"/>
          </w:divBdr>
        </w:div>
        <w:div w:id="429666792">
          <w:marLeft w:val="0"/>
          <w:marRight w:val="0"/>
          <w:marTop w:val="0"/>
          <w:marBottom w:val="0"/>
          <w:divBdr>
            <w:top w:val="none" w:sz="0" w:space="0" w:color="auto"/>
            <w:left w:val="none" w:sz="0" w:space="0" w:color="auto"/>
            <w:bottom w:val="none" w:sz="0" w:space="0" w:color="auto"/>
            <w:right w:val="none" w:sz="0" w:space="0" w:color="auto"/>
          </w:divBdr>
        </w:div>
      </w:divsChild>
    </w:div>
    <w:div w:id="429666812">
      <w:marLeft w:val="0"/>
      <w:marRight w:val="0"/>
      <w:marTop w:val="0"/>
      <w:marBottom w:val="0"/>
      <w:divBdr>
        <w:top w:val="none" w:sz="0" w:space="0" w:color="auto"/>
        <w:left w:val="none" w:sz="0" w:space="0" w:color="auto"/>
        <w:bottom w:val="none" w:sz="0" w:space="0" w:color="auto"/>
        <w:right w:val="none" w:sz="0" w:space="0" w:color="auto"/>
      </w:divBdr>
      <w:divsChild>
        <w:div w:id="429666811">
          <w:marLeft w:val="0"/>
          <w:marRight w:val="0"/>
          <w:marTop w:val="0"/>
          <w:marBottom w:val="0"/>
          <w:divBdr>
            <w:top w:val="none" w:sz="0" w:space="0" w:color="auto"/>
            <w:left w:val="none" w:sz="0" w:space="0" w:color="auto"/>
            <w:bottom w:val="none" w:sz="0" w:space="0" w:color="auto"/>
            <w:right w:val="none" w:sz="0" w:space="0" w:color="auto"/>
          </w:divBdr>
        </w:div>
        <w:div w:id="429666813">
          <w:marLeft w:val="0"/>
          <w:marRight w:val="0"/>
          <w:marTop w:val="0"/>
          <w:marBottom w:val="0"/>
          <w:divBdr>
            <w:top w:val="none" w:sz="0" w:space="0" w:color="auto"/>
            <w:left w:val="none" w:sz="0" w:space="0" w:color="auto"/>
            <w:bottom w:val="none" w:sz="0" w:space="0" w:color="auto"/>
            <w:right w:val="none" w:sz="0" w:space="0" w:color="auto"/>
          </w:divBdr>
        </w:div>
        <w:div w:id="429666814">
          <w:marLeft w:val="0"/>
          <w:marRight w:val="0"/>
          <w:marTop w:val="0"/>
          <w:marBottom w:val="0"/>
          <w:divBdr>
            <w:top w:val="none" w:sz="0" w:space="0" w:color="auto"/>
            <w:left w:val="none" w:sz="0" w:space="0" w:color="auto"/>
            <w:bottom w:val="none" w:sz="0" w:space="0" w:color="auto"/>
            <w:right w:val="none" w:sz="0" w:space="0" w:color="auto"/>
          </w:divBdr>
          <w:divsChild>
            <w:div w:id="429666810">
              <w:marLeft w:val="0"/>
              <w:marRight w:val="0"/>
              <w:marTop w:val="0"/>
              <w:marBottom w:val="0"/>
              <w:divBdr>
                <w:top w:val="single" w:sz="6" w:space="0" w:color="E1E8ED"/>
                <w:left w:val="single" w:sz="6" w:space="0" w:color="E1E8ED"/>
                <w:bottom w:val="single" w:sz="6" w:space="0" w:color="E1E8ED"/>
                <w:right w:val="single" w:sz="6" w:space="0" w:color="E1E8ED"/>
              </w:divBdr>
              <w:divsChild>
                <w:div w:id="429666795">
                  <w:marLeft w:val="0"/>
                  <w:marRight w:val="0"/>
                  <w:marTop w:val="0"/>
                  <w:marBottom w:val="0"/>
                  <w:divBdr>
                    <w:top w:val="none" w:sz="0" w:space="0" w:color="auto"/>
                    <w:left w:val="none" w:sz="0" w:space="0" w:color="auto"/>
                    <w:bottom w:val="none" w:sz="0" w:space="0" w:color="auto"/>
                    <w:right w:val="none" w:sz="0" w:space="0" w:color="auto"/>
                  </w:divBdr>
                  <w:divsChild>
                    <w:div w:id="429666788">
                      <w:marLeft w:val="0"/>
                      <w:marRight w:val="0"/>
                      <w:marTop w:val="0"/>
                      <w:marBottom w:val="0"/>
                      <w:divBdr>
                        <w:top w:val="none" w:sz="0" w:space="0" w:color="auto"/>
                        <w:left w:val="none" w:sz="0" w:space="0" w:color="auto"/>
                        <w:bottom w:val="none" w:sz="0" w:space="0" w:color="auto"/>
                        <w:right w:val="none" w:sz="0" w:space="0" w:color="auto"/>
                      </w:divBdr>
                      <w:divsChild>
                        <w:div w:id="429666790">
                          <w:marLeft w:val="0"/>
                          <w:marRight w:val="0"/>
                          <w:marTop w:val="0"/>
                          <w:marBottom w:val="0"/>
                          <w:divBdr>
                            <w:top w:val="none" w:sz="0" w:space="0" w:color="auto"/>
                            <w:left w:val="none" w:sz="0" w:space="0" w:color="auto"/>
                            <w:bottom w:val="none" w:sz="0" w:space="0" w:color="auto"/>
                            <w:right w:val="none" w:sz="0" w:space="0" w:color="auto"/>
                          </w:divBdr>
                          <w:divsChild>
                            <w:div w:id="429666793">
                              <w:marLeft w:val="0"/>
                              <w:marRight w:val="0"/>
                              <w:marTop w:val="0"/>
                              <w:marBottom w:val="0"/>
                              <w:divBdr>
                                <w:top w:val="none" w:sz="0" w:space="0" w:color="auto"/>
                                <w:left w:val="none" w:sz="0" w:space="0" w:color="auto"/>
                                <w:bottom w:val="none" w:sz="0" w:space="0" w:color="auto"/>
                                <w:right w:val="none" w:sz="0" w:space="0" w:color="auto"/>
                              </w:divBdr>
                            </w:div>
                            <w:div w:id="42966679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666815">
      <w:marLeft w:val="0"/>
      <w:marRight w:val="0"/>
      <w:marTop w:val="0"/>
      <w:marBottom w:val="0"/>
      <w:divBdr>
        <w:top w:val="none" w:sz="0" w:space="0" w:color="auto"/>
        <w:left w:val="none" w:sz="0" w:space="0" w:color="auto"/>
        <w:bottom w:val="none" w:sz="0" w:space="0" w:color="auto"/>
        <w:right w:val="none" w:sz="0" w:space="0" w:color="auto"/>
      </w:divBdr>
      <w:divsChild>
        <w:div w:id="429666804">
          <w:marLeft w:val="0"/>
          <w:marRight w:val="0"/>
          <w:marTop w:val="0"/>
          <w:marBottom w:val="0"/>
          <w:divBdr>
            <w:top w:val="none" w:sz="0" w:space="0" w:color="auto"/>
            <w:left w:val="none" w:sz="0" w:space="0" w:color="auto"/>
            <w:bottom w:val="none" w:sz="0" w:space="0" w:color="auto"/>
            <w:right w:val="none" w:sz="0" w:space="0" w:color="auto"/>
          </w:divBdr>
        </w:div>
        <w:div w:id="429666809">
          <w:marLeft w:val="0"/>
          <w:marRight w:val="0"/>
          <w:marTop w:val="0"/>
          <w:marBottom w:val="0"/>
          <w:divBdr>
            <w:top w:val="none" w:sz="0" w:space="0" w:color="auto"/>
            <w:left w:val="none" w:sz="0" w:space="0" w:color="auto"/>
            <w:bottom w:val="none" w:sz="0" w:space="0" w:color="auto"/>
            <w:right w:val="none" w:sz="0" w:space="0" w:color="auto"/>
          </w:divBdr>
        </w:div>
      </w:divsChild>
    </w:div>
    <w:div w:id="429666818">
      <w:marLeft w:val="0"/>
      <w:marRight w:val="0"/>
      <w:marTop w:val="0"/>
      <w:marBottom w:val="0"/>
      <w:divBdr>
        <w:top w:val="none" w:sz="0" w:space="0" w:color="auto"/>
        <w:left w:val="none" w:sz="0" w:space="0" w:color="auto"/>
        <w:bottom w:val="none" w:sz="0" w:space="0" w:color="auto"/>
        <w:right w:val="none" w:sz="0" w:space="0" w:color="auto"/>
      </w:divBdr>
    </w:div>
    <w:div w:id="429666819">
      <w:marLeft w:val="0"/>
      <w:marRight w:val="0"/>
      <w:marTop w:val="0"/>
      <w:marBottom w:val="0"/>
      <w:divBdr>
        <w:top w:val="none" w:sz="0" w:space="0" w:color="auto"/>
        <w:left w:val="none" w:sz="0" w:space="0" w:color="auto"/>
        <w:bottom w:val="none" w:sz="0" w:space="0" w:color="auto"/>
        <w:right w:val="none" w:sz="0" w:space="0" w:color="auto"/>
      </w:divBdr>
    </w:div>
    <w:div w:id="429666820">
      <w:marLeft w:val="0"/>
      <w:marRight w:val="0"/>
      <w:marTop w:val="0"/>
      <w:marBottom w:val="0"/>
      <w:divBdr>
        <w:top w:val="none" w:sz="0" w:space="0" w:color="auto"/>
        <w:left w:val="none" w:sz="0" w:space="0" w:color="auto"/>
        <w:bottom w:val="none" w:sz="0" w:space="0" w:color="auto"/>
        <w:right w:val="none" w:sz="0" w:space="0" w:color="auto"/>
      </w:divBdr>
    </w:div>
    <w:div w:id="429666821">
      <w:marLeft w:val="0"/>
      <w:marRight w:val="0"/>
      <w:marTop w:val="0"/>
      <w:marBottom w:val="0"/>
      <w:divBdr>
        <w:top w:val="none" w:sz="0" w:space="0" w:color="auto"/>
        <w:left w:val="none" w:sz="0" w:space="0" w:color="auto"/>
        <w:bottom w:val="none" w:sz="0" w:space="0" w:color="auto"/>
        <w:right w:val="none" w:sz="0" w:space="0" w:color="auto"/>
      </w:divBdr>
    </w:div>
    <w:div w:id="667295239">
      <w:bodyDiv w:val="1"/>
      <w:marLeft w:val="0"/>
      <w:marRight w:val="0"/>
      <w:marTop w:val="0"/>
      <w:marBottom w:val="0"/>
      <w:divBdr>
        <w:top w:val="none" w:sz="0" w:space="0" w:color="auto"/>
        <w:left w:val="none" w:sz="0" w:space="0" w:color="auto"/>
        <w:bottom w:val="none" w:sz="0" w:space="0" w:color="auto"/>
        <w:right w:val="none" w:sz="0" w:space="0" w:color="auto"/>
      </w:divBdr>
    </w:div>
    <w:div w:id="208799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2036</Words>
  <Characters>10182</Characters>
  <Application>Microsoft Office Word</Application>
  <DocSecurity>0</DocSecurity>
  <Lines>84</Lines>
  <Paragraphs>24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icom</cp:lastModifiedBy>
  <cp:revision>3</cp:revision>
  <dcterms:created xsi:type="dcterms:W3CDTF">2017-07-30T13:13:00Z</dcterms:created>
  <dcterms:modified xsi:type="dcterms:W3CDTF">2017-07-31T08:37:00Z</dcterms:modified>
</cp:coreProperties>
</file>